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B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begin"/>
      </w:r>
      <w:r w:rsidRPr="00604B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instrText xml:space="preserve"> HYPERLINK "http://urivka.ucoz.ru/rosreestr.zip" </w:instrText>
      </w:r>
      <w:r w:rsidRPr="00604B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separate"/>
      </w:r>
      <w:r w:rsidRPr="00604BBA">
        <w:rPr>
          <w:rFonts w:ascii="Verdana" w:eastAsia="Times New Roman" w:hAnsi="Verdana" w:cs="Times New Roman"/>
          <w:color w:val="8B8881"/>
          <w:sz w:val="16"/>
          <w:szCs w:val="16"/>
          <w:u w:val="single"/>
          <w:lang w:eastAsia="ru-RU"/>
        </w:rPr>
        <w:t xml:space="preserve">Информация филиала ФГБУ " ФКП </w:t>
      </w:r>
      <w:proofErr w:type="spellStart"/>
      <w:r w:rsidRPr="00604BBA">
        <w:rPr>
          <w:rFonts w:ascii="Verdana" w:eastAsia="Times New Roman" w:hAnsi="Verdana" w:cs="Times New Roman"/>
          <w:color w:val="8B8881"/>
          <w:sz w:val="16"/>
          <w:szCs w:val="16"/>
          <w:u w:val="single"/>
          <w:lang w:eastAsia="ru-RU"/>
        </w:rPr>
        <w:t>Росеестр</w:t>
      </w:r>
      <w:proofErr w:type="spellEnd"/>
      <w:r w:rsidRPr="00604BBA">
        <w:rPr>
          <w:rFonts w:ascii="Verdana" w:eastAsia="Times New Roman" w:hAnsi="Verdana" w:cs="Times New Roman"/>
          <w:color w:val="8B8881"/>
          <w:sz w:val="16"/>
          <w:szCs w:val="16"/>
          <w:u w:val="single"/>
          <w:lang w:eastAsia="ru-RU"/>
        </w:rPr>
        <w:t>" по Алтайскому краю</w:t>
      </w:r>
      <w:r w:rsidRPr="00604B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end"/>
      </w:r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Полномочия ЕГРП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604BBA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Электронная почта СНИЛС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Кадастровая палата информирует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Кадастровая палата пресс-релизы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Информация Кадастровой палаты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Кадастровая палата итоги 2015 г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Новые графики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Кадастровая карта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Разъяснения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Итоги РР ВОВ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Изменения законодательства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Конкурс для КИ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Электронные услуги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 xml:space="preserve">Информация </w:t>
        </w:r>
        <w:proofErr w:type="spellStart"/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Кад</w:t>
        </w:r>
        <w:proofErr w:type="spellEnd"/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. палаты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Информация кадастровой палаты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proofErr w:type="spellStart"/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Росреестр</w:t>
        </w:r>
        <w:proofErr w:type="spellEnd"/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 xml:space="preserve"> информирует</w:t>
        </w:r>
      </w:hyperlink>
      <w:r w:rsidRPr="00604BB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Информация</w:t>
        </w:r>
      </w:hyperlink>
    </w:p>
    <w:p w:rsidR="00604BBA" w:rsidRPr="00604BBA" w:rsidRDefault="00604BBA" w:rsidP="00604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Pr="00604BBA">
          <w:rPr>
            <w:rFonts w:ascii="Verdana" w:eastAsia="Times New Roman" w:hAnsi="Verdana" w:cs="Times New Roman"/>
            <w:color w:val="8B8881"/>
            <w:sz w:val="16"/>
            <w:szCs w:val="16"/>
            <w:u w:val="single"/>
            <w:lang w:eastAsia="ru-RU"/>
          </w:rPr>
          <w:t>Информация</w:t>
        </w:r>
      </w:hyperlink>
    </w:p>
    <w:p w:rsidR="007458A9" w:rsidRPr="007458A9" w:rsidRDefault="007458A9" w:rsidP="007458A9">
      <w:pPr>
        <w:rPr>
          <w:rFonts w:ascii="Verdana" w:hAnsi="Verdana"/>
          <w:color w:val="000000"/>
          <w:sz w:val="28"/>
          <w:szCs w:val="28"/>
          <w:lang w:eastAsia="ru-RU"/>
        </w:rPr>
      </w:pPr>
    </w:p>
    <w:p w:rsidR="00CE7722" w:rsidRDefault="00CE7722"/>
    <w:sectPr w:rsidR="00CE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1"/>
    <w:rsid w:val="000062EC"/>
    <w:rsid w:val="00604BBA"/>
    <w:rsid w:val="007458A9"/>
    <w:rsid w:val="007667E1"/>
    <w:rsid w:val="00B14167"/>
    <w:rsid w:val="00CD7EA4"/>
    <w:rsid w:val="00C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A9"/>
    <w:rPr>
      <w:b/>
      <w:bCs/>
    </w:rPr>
  </w:style>
  <w:style w:type="character" w:styleId="a5">
    <w:name w:val="Hyperlink"/>
    <w:basedOn w:val="a0"/>
    <w:uiPriority w:val="99"/>
    <w:semiHidden/>
    <w:unhideWhenUsed/>
    <w:rsid w:val="00745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vka.ucoz.ru/2013/kadastrovaja_palata_press-relizy_26_ijunja_2015.doc" TargetMode="External"/><Relationship Id="rId13" Type="http://schemas.openxmlformats.org/officeDocument/2006/relationships/hyperlink" Target="http://urivka.ucoz.ru/load/0-0-0-34-20" TargetMode="External"/><Relationship Id="rId18" Type="http://schemas.openxmlformats.org/officeDocument/2006/relationships/hyperlink" Target="http://urivka.ucoz.ru/load/0-0-0-72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ivka.ucoz.ru/load/0-0-0-85-20" TargetMode="External"/><Relationship Id="rId7" Type="http://schemas.openxmlformats.org/officeDocument/2006/relationships/hyperlink" Target="http://urivka.ucoz.ru/2013/inf-dlja_sajtov_ijun_2015.doc" TargetMode="External"/><Relationship Id="rId12" Type="http://schemas.openxmlformats.org/officeDocument/2006/relationships/hyperlink" Target="http://urivka.ucoz.ru/load/0-0-0-16-20" TargetMode="External"/><Relationship Id="rId17" Type="http://schemas.openxmlformats.org/officeDocument/2006/relationships/hyperlink" Target="http://urivka.ucoz.ru/load/0-0-0-38-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rivka.ucoz.ru/load/0-0-0-37-20" TargetMode="External"/><Relationship Id="rId20" Type="http://schemas.openxmlformats.org/officeDocument/2006/relationships/hyperlink" Target="http://urivka.ucoz.ru/load/0-0-0-82-20" TargetMode="External"/><Relationship Id="rId1" Type="http://schemas.openxmlformats.org/officeDocument/2006/relationships/styles" Target="styles.xml"/><Relationship Id="rId6" Type="http://schemas.openxmlformats.org/officeDocument/2006/relationships/hyperlink" Target="http://urivka.ucoz.ru/2013/snils.docx" TargetMode="External"/><Relationship Id="rId11" Type="http://schemas.openxmlformats.org/officeDocument/2006/relationships/hyperlink" Target="http://urivka.ucoz.ru/load/0-0-0-15-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rivka.ucoz.ru/2013/polnomochija_egrp.doc" TargetMode="External"/><Relationship Id="rId15" Type="http://schemas.openxmlformats.org/officeDocument/2006/relationships/hyperlink" Target="http://urivka.ucoz.ru/load/0-0-0-36-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rivka.ucoz.ru/2013/informcija_kadastrovoj_palaty_18.12.2015.rar" TargetMode="External"/><Relationship Id="rId19" Type="http://schemas.openxmlformats.org/officeDocument/2006/relationships/hyperlink" Target="http://urivka.ucoz.ru/load/0-0-0-75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ivka.ucoz.ru/2013/informcija_kadastrovoj_palaty_18.12.2015.rar" TargetMode="External"/><Relationship Id="rId14" Type="http://schemas.openxmlformats.org/officeDocument/2006/relationships/hyperlink" Target="http://urivka.ucoz.ru/load/0-0-0-35-20" TargetMode="External"/><Relationship Id="rId22" Type="http://schemas.openxmlformats.org/officeDocument/2006/relationships/hyperlink" Target="http://urivka.ucoz.ru/load/0-0-0-8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8</cp:revision>
  <dcterms:created xsi:type="dcterms:W3CDTF">2018-05-29T09:32:00Z</dcterms:created>
  <dcterms:modified xsi:type="dcterms:W3CDTF">2018-06-01T03:26:00Z</dcterms:modified>
</cp:coreProperties>
</file>