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4E1" w:rsidRPr="00747E27" w:rsidRDefault="006944E1" w:rsidP="006944E1">
      <w:pPr>
        <w:spacing w:line="100" w:lineRule="atLeast"/>
        <w:jc w:val="right"/>
        <w:rPr>
          <w:rStyle w:val="13pt"/>
          <w:rFonts w:ascii="Arial" w:hAnsi="Arial" w:cs="Arial"/>
          <w:sz w:val="24"/>
          <w:szCs w:val="24"/>
        </w:rPr>
      </w:pPr>
      <w:r w:rsidRPr="00747E27">
        <w:rPr>
          <w:rStyle w:val="13pt"/>
          <w:rFonts w:ascii="Arial" w:hAnsi="Arial" w:cs="Arial"/>
          <w:sz w:val="24"/>
          <w:szCs w:val="24"/>
        </w:rPr>
        <w:t xml:space="preserve">Приложение </w:t>
      </w:r>
    </w:p>
    <w:p w:rsidR="006944E1" w:rsidRPr="00747E27" w:rsidRDefault="006944E1" w:rsidP="006944E1">
      <w:pPr>
        <w:pStyle w:val="a4"/>
        <w:spacing w:after="0" w:line="100" w:lineRule="atLeast"/>
        <w:ind w:left="20"/>
        <w:jc w:val="right"/>
        <w:rPr>
          <w:rStyle w:val="13pt"/>
          <w:rFonts w:ascii="Arial" w:hAnsi="Arial" w:cs="Arial"/>
          <w:b/>
          <w:color w:val="000000"/>
        </w:rPr>
      </w:pPr>
      <w:r w:rsidRPr="00747E27">
        <w:rPr>
          <w:rStyle w:val="13pt"/>
          <w:rFonts w:ascii="Arial" w:hAnsi="Arial" w:cs="Arial"/>
          <w:color w:val="000000"/>
        </w:rPr>
        <w:t xml:space="preserve">                                                      </w:t>
      </w:r>
      <w:r w:rsidRPr="00747E27">
        <w:rPr>
          <w:rStyle w:val="13pt"/>
          <w:rFonts w:ascii="Arial" w:hAnsi="Arial" w:cs="Arial"/>
          <w:b/>
          <w:color w:val="000000"/>
        </w:rPr>
        <w:t>к постановлению администрации</w:t>
      </w:r>
    </w:p>
    <w:p w:rsidR="006944E1" w:rsidRDefault="006944E1" w:rsidP="006944E1">
      <w:pPr>
        <w:pStyle w:val="a4"/>
        <w:spacing w:after="0" w:line="100" w:lineRule="atLeast"/>
        <w:ind w:left="20"/>
        <w:jc w:val="right"/>
        <w:rPr>
          <w:rStyle w:val="13pt"/>
          <w:rFonts w:ascii="Arial" w:hAnsi="Arial" w:cs="Arial"/>
          <w:b/>
          <w:color w:val="000000"/>
          <w:lang w:val="ru-RU"/>
        </w:rPr>
      </w:pPr>
      <w:r w:rsidRPr="00747E27">
        <w:rPr>
          <w:rStyle w:val="13pt"/>
          <w:rFonts w:ascii="Arial" w:hAnsi="Arial" w:cs="Arial"/>
          <w:b/>
          <w:color w:val="000000"/>
        </w:rPr>
        <w:t xml:space="preserve">                                                               муниципального образов</w:t>
      </w:r>
      <w:r>
        <w:rPr>
          <w:rStyle w:val="13pt"/>
          <w:rFonts w:ascii="Arial" w:hAnsi="Arial" w:cs="Arial"/>
          <w:b/>
          <w:color w:val="000000"/>
        </w:rPr>
        <w:t xml:space="preserve">ания </w:t>
      </w:r>
    </w:p>
    <w:p w:rsidR="006944E1" w:rsidRDefault="006944E1" w:rsidP="006944E1">
      <w:pPr>
        <w:pStyle w:val="a4"/>
        <w:spacing w:after="0" w:line="100" w:lineRule="atLeast"/>
        <w:ind w:left="20"/>
        <w:jc w:val="center"/>
        <w:rPr>
          <w:rStyle w:val="13pt"/>
          <w:rFonts w:ascii="Arial" w:hAnsi="Arial" w:cs="Arial"/>
          <w:b/>
          <w:color w:val="000000"/>
          <w:lang w:val="ru-RU"/>
        </w:rPr>
      </w:pPr>
      <w:r>
        <w:rPr>
          <w:rStyle w:val="13pt"/>
          <w:rFonts w:ascii="Arial" w:hAnsi="Arial" w:cs="Arial"/>
          <w:b/>
          <w:color w:val="000000"/>
          <w:lang w:val="ru-RU"/>
        </w:rPr>
        <w:t xml:space="preserve">                                                                                                                                                                                 Урывский сельсовет</w:t>
      </w:r>
    </w:p>
    <w:p w:rsidR="006944E1" w:rsidRDefault="006944E1" w:rsidP="006944E1">
      <w:pPr>
        <w:pStyle w:val="a4"/>
        <w:spacing w:after="0" w:line="100" w:lineRule="atLeast"/>
        <w:ind w:left="20"/>
        <w:jc w:val="right"/>
        <w:rPr>
          <w:rStyle w:val="13pt"/>
          <w:rFonts w:ascii="Arial" w:hAnsi="Arial" w:cs="Arial"/>
          <w:b/>
          <w:color w:val="000000"/>
          <w:lang w:val="ru-RU"/>
        </w:rPr>
      </w:pPr>
      <w:r>
        <w:rPr>
          <w:rStyle w:val="13pt"/>
          <w:rFonts w:ascii="Arial" w:hAnsi="Arial" w:cs="Arial"/>
          <w:b/>
          <w:color w:val="000000"/>
          <w:lang w:val="ru-RU"/>
        </w:rPr>
        <w:t xml:space="preserve">Тюменцевского </w:t>
      </w:r>
      <w:r w:rsidRPr="00747E27">
        <w:rPr>
          <w:rStyle w:val="13pt"/>
          <w:rFonts w:ascii="Arial" w:hAnsi="Arial" w:cs="Arial"/>
          <w:b/>
          <w:color w:val="000000"/>
        </w:rPr>
        <w:t xml:space="preserve"> района</w:t>
      </w:r>
    </w:p>
    <w:p w:rsidR="006944E1" w:rsidRPr="00032AE2" w:rsidRDefault="006944E1" w:rsidP="006944E1">
      <w:pPr>
        <w:pStyle w:val="a4"/>
        <w:spacing w:after="0" w:line="100" w:lineRule="atLeast"/>
        <w:ind w:left="20"/>
        <w:jc w:val="center"/>
        <w:rPr>
          <w:rStyle w:val="13pt"/>
          <w:rFonts w:ascii="Arial" w:hAnsi="Arial" w:cs="Arial"/>
          <w:b/>
          <w:color w:val="000000"/>
          <w:lang w:val="ru-RU"/>
        </w:rPr>
      </w:pPr>
      <w:r>
        <w:rPr>
          <w:rStyle w:val="13pt"/>
          <w:rFonts w:ascii="Arial" w:hAnsi="Arial" w:cs="Arial"/>
          <w:b/>
          <w:color w:val="000000"/>
          <w:lang w:val="ru-RU"/>
        </w:rPr>
        <w:t xml:space="preserve">                                                                                                                                                                        Алтайского края</w:t>
      </w:r>
    </w:p>
    <w:p w:rsidR="006944E1" w:rsidRPr="00747E27" w:rsidRDefault="006944E1" w:rsidP="006944E1">
      <w:pPr>
        <w:pStyle w:val="a4"/>
        <w:spacing w:after="0" w:line="100" w:lineRule="atLeast"/>
        <w:ind w:left="20"/>
        <w:jc w:val="right"/>
        <w:rPr>
          <w:rStyle w:val="13pt"/>
          <w:rFonts w:ascii="Arial" w:hAnsi="Arial" w:cs="Arial"/>
          <w:b/>
          <w:color w:val="000000"/>
          <w:u w:val="single"/>
        </w:rPr>
      </w:pPr>
      <w:r w:rsidRPr="00747E27">
        <w:rPr>
          <w:rStyle w:val="13pt"/>
          <w:rFonts w:ascii="Arial" w:hAnsi="Arial" w:cs="Arial"/>
          <w:b/>
          <w:color w:val="000000"/>
        </w:rPr>
        <w:t xml:space="preserve">                                      от  «</w:t>
      </w:r>
      <w:r>
        <w:rPr>
          <w:rStyle w:val="13pt"/>
          <w:rFonts w:ascii="Arial" w:hAnsi="Arial" w:cs="Arial"/>
          <w:b/>
          <w:color w:val="000000"/>
          <w:lang w:val="ru-RU"/>
        </w:rPr>
        <w:t>14</w:t>
      </w:r>
      <w:r w:rsidRPr="00747E27">
        <w:rPr>
          <w:rStyle w:val="13pt"/>
          <w:rFonts w:ascii="Arial" w:hAnsi="Arial" w:cs="Arial"/>
          <w:b/>
          <w:color w:val="000000"/>
        </w:rPr>
        <w:t>»</w:t>
      </w:r>
      <w:r w:rsidRPr="00747E27">
        <w:rPr>
          <w:rStyle w:val="13pt"/>
          <w:rFonts w:ascii="Arial" w:hAnsi="Arial" w:cs="Arial"/>
          <w:b/>
          <w:color w:val="000000"/>
          <w:lang w:val="ru-RU"/>
        </w:rPr>
        <w:t xml:space="preserve"> </w:t>
      </w:r>
      <w:r>
        <w:rPr>
          <w:rStyle w:val="13pt"/>
          <w:rFonts w:ascii="Arial" w:hAnsi="Arial" w:cs="Arial"/>
          <w:b/>
          <w:color w:val="000000"/>
          <w:lang w:val="ru-RU"/>
        </w:rPr>
        <w:t>ию</w:t>
      </w:r>
      <w:r w:rsidRPr="00747E27">
        <w:rPr>
          <w:rStyle w:val="13pt"/>
          <w:rFonts w:ascii="Arial" w:hAnsi="Arial" w:cs="Arial"/>
          <w:b/>
          <w:color w:val="000000"/>
          <w:lang w:val="ru-RU"/>
        </w:rPr>
        <w:t xml:space="preserve">ля </w:t>
      </w:r>
      <w:r w:rsidRPr="00747E27">
        <w:rPr>
          <w:rStyle w:val="13pt"/>
          <w:rFonts w:ascii="Arial" w:hAnsi="Arial" w:cs="Arial"/>
          <w:b/>
          <w:color w:val="000000"/>
        </w:rPr>
        <w:t xml:space="preserve">   202</w:t>
      </w:r>
      <w:r w:rsidRPr="00747E27">
        <w:rPr>
          <w:rStyle w:val="13pt"/>
          <w:rFonts w:ascii="Arial" w:hAnsi="Arial" w:cs="Arial"/>
          <w:b/>
          <w:color w:val="000000"/>
          <w:lang w:val="ru-RU"/>
        </w:rPr>
        <w:t>2</w:t>
      </w:r>
      <w:r w:rsidRPr="00747E27">
        <w:rPr>
          <w:rStyle w:val="13pt"/>
          <w:rFonts w:ascii="Arial" w:hAnsi="Arial" w:cs="Arial"/>
          <w:b/>
          <w:color w:val="000000"/>
        </w:rPr>
        <w:t>г.  №</w:t>
      </w:r>
      <w:r>
        <w:rPr>
          <w:rStyle w:val="13pt"/>
          <w:rFonts w:ascii="Arial" w:hAnsi="Arial" w:cs="Arial"/>
          <w:b/>
          <w:color w:val="000000"/>
          <w:lang w:val="ru-RU"/>
        </w:rPr>
        <w:t xml:space="preserve"> 7</w:t>
      </w:r>
      <w:r w:rsidRPr="00747E27">
        <w:rPr>
          <w:rStyle w:val="13pt"/>
          <w:rFonts w:ascii="Arial" w:hAnsi="Arial" w:cs="Arial"/>
          <w:b/>
          <w:color w:val="000000"/>
          <w:u w:val="single"/>
        </w:rPr>
        <w:t xml:space="preserve">    </w:t>
      </w:r>
    </w:p>
    <w:p w:rsidR="006944E1" w:rsidRPr="00747E27" w:rsidRDefault="006944E1" w:rsidP="006944E1">
      <w:pPr>
        <w:pStyle w:val="a3"/>
        <w:jc w:val="right"/>
        <w:rPr>
          <w:rFonts w:ascii="Arial" w:hAnsi="Arial" w:cs="Arial"/>
          <w:sz w:val="24"/>
          <w:szCs w:val="24"/>
        </w:rPr>
      </w:pPr>
    </w:p>
    <w:p w:rsidR="006944E1" w:rsidRPr="00747E27" w:rsidRDefault="006944E1" w:rsidP="006944E1">
      <w:pPr>
        <w:pStyle w:val="a4"/>
        <w:spacing w:after="0"/>
        <w:rPr>
          <w:rFonts w:ascii="Arial" w:hAnsi="Arial" w:cs="Arial"/>
          <w:lang w:val="ru-RU"/>
        </w:rPr>
      </w:pPr>
      <w:r w:rsidRPr="00747E27">
        <w:rPr>
          <w:rFonts w:ascii="Arial" w:hAnsi="Arial" w:cs="Arial"/>
          <w:lang w:val="ru-RU"/>
        </w:rPr>
        <w:t>ФОРМА</w:t>
      </w:r>
    </w:p>
    <w:p w:rsidR="006944E1" w:rsidRPr="00747E27" w:rsidRDefault="006944E1" w:rsidP="006944E1">
      <w:pPr>
        <w:pStyle w:val="a4"/>
        <w:spacing w:after="0"/>
        <w:jc w:val="center"/>
        <w:rPr>
          <w:rFonts w:ascii="Arial" w:hAnsi="Arial" w:cs="Arial"/>
          <w:lang w:val="ru-RU"/>
        </w:rPr>
      </w:pPr>
    </w:p>
    <w:p w:rsidR="006944E1" w:rsidRPr="00747E27" w:rsidRDefault="006944E1" w:rsidP="006944E1">
      <w:pPr>
        <w:shd w:val="clear" w:color="auto" w:fill="FFFFFF"/>
        <w:spacing w:after="0"/>
        <w:jc w:val="center"/>
        <w:rPr>
          <w:rFonts w:ascii="Arial" w:eastAsia="Calibri" w:hAnsi="Arial" w:cs="Arial"/>
          <w:b/>
          <w:i/>
          <w:sz w:val="24"/>
          <w:szCs w:val="24"/>
        </w:rPr>
      </w:pPr>
      <w:r w:rsidRPr="00747E27">
        <w:rPr>
          <w:rFonts w:ascii="Arial" w:eastAsia="Calibri" w:hAnsi="Arial" w:cs="Arial"/>
          <w:b/>
          <w:bCs/>
          <w:sz w:val="24"/>
          <w:szCs w:val="24"/>
        </w:rPr>
        <w:t>Реестр</w:t>
      </w:r>
    </w:p>
    <w:p w:rsidR="006944E1" w:rsidRPr="00747E27" w:rsidRDefault="006944E1" w:rsidP="006944E1">
      <w:pPr>
        <w:shd w:val="clear" w:color="auto" w:fill="FFFFFF"/>
        <w:spacing w:after="0"/>
        <w:jc w:val="center"/>
        <w:rPr>
          <w:rFonts w:ascii="Arial" w:eastAsia="Calibri" w:hAnsi="Arial" w:cs="Arial"/>
          <w:sz w:val="24"/>
          <w:szCs w:val="24"/>
        </w:rPr>
      </w:pPr>
      <w:r w:rsidRPr="00747E27">
        <w:rPr>
          <w:rFonts w:ascii="Arial" w:eastAsia="Calibri" w:hAnsi="Arial" w:cs="Arial"/>
          <w:b/>
          <w:bCs/>
          <w:sz w:val="24"/>
          <w:szCs w:val="24"/>
        </w:rPr>
        <w:t>муниципального имущества  муниципального образования</w:t>
      </w:r>
      <w:r>
        <w:rPr>
          <w:rFonts w:ascii="Arial" w:eastAsia="Calibri" w:hAnsi="Arial" w:cs="Arial"/>
          <w:b/>
          <w:bCs/>
          <w:sz w:val="24"/>
          <w:szCs w:val="24"/>
        </w:rPr>
        <w:t xml:space="preserve"> Урывский сельсовет</w:t>
      </w:r>
    </w:p>
    <w:p w:rsidR="006944E1" w:rsidRPr="00747E27" w:rsidRDefault="006944E1" w:rsidP="006944E1">
      <w:pPr>
        <w:widowControl w:val="0"/>
        <w:suppressAutoHyphens/>
        <w:autoSpaceDE w:val="0"/>
        <w:spacing w:before="108" w:after="108" w:line="240" w:lineRule="auto"/>
        <w:jc w:val="center"/>
        <w:rPr>
          <w:rFonts w:ascii="Arial" w:eastAsia="Arial" w:hAnsi="Arial" w:cs="Arial"/>
          <w:sz w:val="24"/>
          <w:szCs w:val="24"/>
          <w:lang w:eastAsia="hi-IN" w:bidi="hi-IN"/>
        </w:rPr>
      </w:pPr>
      <w:bookmarkStart w:id="0" w:name="sub_100"/>
      <w:bookmarkEnd w:id="0"/>
      <w:r w:rsidRPr="00747E27">
        <w:rPr>
          <w:rFonts w:ascii="Arial" w:eastAsia="Arial" w:hAnsi="Arial" w:cs="Arial"/>
          <w:b/>
          <w:bCs/>
          <w:color w:val="26282F"/>
          <w:sz w:val="24"/>
          <w:szCs w:val="24"/>
          <w:lang w:eastAsia="hi-IN" w:bidi="hi-IN"/>
        </w:rPr>
        <w:t>Раздел 1. Сведения о муниципальном недвижимом имуществе</w:t>
      </w:r>
    </w:p>
    <w:p w:rsidR="006944E1" w:rsidRPr="00747E27" w:rsidRDefault="006944E1" w:rsidP="006944E1">
      <w:pPr>
        <w:widowControl w:val="0"/>
        <w:suppressAutoHyphens/>
        <w:autoSpaceDE w:val="0"/>
        <w:spacing w:after="0" w:line="240" w:lineRule="auto"/>
        <w:ind w:firstLine="720"/>
        <w:jc w:val="both"/>
        <w:rPr>
          <w:rFonts w:ascii="Arial" w:eastAsia="Arial" w:hAnsi="Arial" w:cs="Arial"/>
          <w:sz w:val="24"/>
          <w:szCs w:val="24"/>
          <w:lang w:eastAsia="hi-IN" w:bidi="hi-IN"/>
        </w:rPr>
      </w:pPr>
      <w:bookmarkStart w:id="1" w:name="sub_1001"/>
      <w:bookmarkStart w:id="2" w:name="sub_1002"/>
      <w:bookmarkEnd w:id="1"/>
      <w:bookmarkEnd w:id="2"/>
    </w:p>
    <w:tbl>
      <w:tblPr>
        <w:tblW w:w="15876" w:type="dxa"/>
        <w:tblInd w:w="108" w:type="dxa"/>
        <w:tblLayout w:type="fixed"/>
        <w:tblLook w:val="0000"/>
      </w:tblPr>
      <w:tblGrid>
        <w:gridCol w:w="575"/>
        <w:gridCol w:w="1268"/>
        <w:gridCol w:w="1276"/>
        <w:gridCol w:w="1276"/>
        <w:gridCol w:w="1701"/>
        <w:gridCol w:w="1701"/>
        <w:gridCol w:w="1701"/>
        <w:gridCol w:w="1701"/>
        <w:gridCol w:w="1134"/>
        <w:gridCol w:w="1417"/>
        <w:gridCol w:w="2126"/>
      </w:tblGrid>
      <w:tr w:rsidR="006944E1" w:rsidRPr="00747E27" w:rsidTr="00A87A47">
        <w:tc>
          <w:tcPr>
            <w:tcW w:w="575"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N</w:t>
            </w:r>
            <w:r w:rsidRPr="00747E27">
              <w:rPr>
                <w:rFonts w:ascii="Arial" w:eastAsia="Arial" w:hAnsi="Arial" w:cs="Arial"/>
                <w:sz w:val="24"/>
                <w:szCs w:val="24"/>
                <w:lang w:eastAsia="hi-IN" w:bidi="hi-IN"/>
              </w:rPr>
              <w:br/>
            </w:r>
            <w:proofErr w:type="gramStart"/>
            <w:r w:rsidRPr="00747E27">
              <w:rPr>
                <w:rFonts w:ascii="Arial" w:eastAsia="Arial" w:hAnsi="Arial" w:cs="Arial"/>
                <w:sz w:val="24"/>
                <w:szCs w:val="24"/>
                <w:lang w:eastAsia="hi-IN" w:bidi="hi-IN"/>
              </w:rPr>
              <w:t>п</w:t>
            </w:r>
            <w:proofErr w:type="gramEnd"/>
            <w:r w:rsidRPr="00747E27">
              <w:rPr>
                <w:rFonts w:ascii="Arial" w:eastAsia="Arial" w:hAnsi="Arial" w:cs="Arial"/>
                <w:sz w:val="24"/>
                <w:szCs w:val="24"/>
                <w:lang w:eastAsia="hi-IN" w:bidi="hi-IN"/>
              </w:rPr>
              <w:t>/п</w:t>
            </w:r>
          </w:p>
        </w:tc>
        <w:tc>
          <w:tcPr>
            <w:tcW w:w="1268"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Наименование недвижимого имущества</w:t>
            </w:r>
          </w:p>
        </w:tc>
        <w:tc>
          <w:tcPr>
            <w:tcW w:w="1276" w:type="dxa"/>
            <w:tcBorders>
              <w:top w:val="single" w:sz="0" w:space="0" w:color="000000"/>
              <w:left w:val="single" w:sz="0" w:space="0" w:color="000000"/>
              <w:bottom w:val="single" w:sz="0" w:space="0" w:color="000000"/>
            </w:tcBorders>
          </w:tcPr>
          <w:p w:rsidR="006944E1"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proofErr w:type="gramStart"/>
            <w:r w:rsidRPr="00747E27">
              <w:rPr>
                <w:rFonts w:ascii="Arial" w:eastAsia="Arial" w:hAnsi="Arial" w:cs="Arial"/>
                <w:sz w:val="24"/>
                <w:szCs w:val="24"/>
                <w:lang w:eastAsia="hi-IN" w:bidi="hi-IN"/>
              </w:rPr>
              <w:t>Адрес (место</w:t>
            </w:r>
            <w:proofErr w:type="gramEnd"/>
          </w:p>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положение) недвижимого имущества</w:t>
            </w:r>
          </w:p>
        </w:tc>
        <w:tc>
          <w:tcPr>
            <w:tcW w:w="1276"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Кадастровый номер муниципального недвижимого имущества</w:t>
            </w:r>
          </w:p>
        </w:tc>
        <w:tc>
          <w:tcPr>
            <w:tcW w:w="1701"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Площадь, протяженность и (или) иные параметры, характеризующие физические свойства недвижимого имущества</w:t>
            </w:r>
          </w:p>
        </w:tc>
        <w:tc>
          <w:tcPr>
            <w:tcW w:w="1701"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Сведения о балансовой стоимости недвижимого имущества и начисленной амортизации (износе)</w:t>
            </w:r>
          </w:p>
        </w:tc>
        <w:tc>
          <w:tcPr>
            <w:tcW w:w="1701"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Сведения о кадастровой стоимости недвижимого имущества</w:t>
            </w:r>
          </w:p>
        </w:tc>
        <w:tc>
          <w:tcPr>
            <w:tcW w:w="1701"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Даты возникновения и прекращения права муниципальной собственности на недвижимое имущество</w:t>
            </w:r>
          </w:p>
        </w:tc>
        <w:tc>
          <w:tcPr>
            <w:tcW w:w="1134"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 xml:space="preserve">Реквизиты документов - оснований возникновения (прекращения) права муниципальной собственности на недвижимое </w:t>
            </w:r>
            <w:r w:rsidRPr="00747E27">
              <w:rPr>
                <w:rFonts w:ascii="Arial" w:eastAsia="Arial" w:hAnsi="Arial" w:cs="Arial"/>
                <w:sz w:val="24"/>
                <w:szCs w:val="24"/>
                <w:lang w:eastAsia="hi-IN" w:bidi="hi-IN"/>
              </w:rPr>
              <w:lastRenderedPageBreak/>
              <w:t>имущество</w:t>
            </w:r>
          </w:p>
        </w:tc>
        <w:tc>
          <w:tcPr>
            <w:tcW w:w="1417" w:type="dxa"/>
            <w:tcBorders>
              <w:top w:val="single" w:sz="0" w:space="0" w:color="000000"/>
              <w:left w:val="single" w:sz="0" w:space="0" w:color="000000"/>
              <w:bottom w:val="single" w:sz="0" w:space="0" w:color="000000"/>
            </w:tcBorders>
          </w:tcPr>
          <w:p w:rsidR="006944E1"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lastRenderedPageBreak/>
              <w:t>Сведения о право</w:t>
            </w:r>
          </w:p>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proofErr w:type="gramStart"/>
            <w:r w:rsidRPr="00747E27">
              <w:rPr>
                <w:rFonts w:ascii="Arial" w:eastAsia="Arial" w:hAnsi="Arial" w:cs="Arial"/>
                <w:sz w:val="24"/>
                <w:szCs w:val="24"/>
                <w:lang w:eastAsia="hi-IN" w:bidi="hi-IN"/>
              </w:rPr>
              <w:t>обладателе</w:t>
            </w:r>
            <w:proofErr w:type="gramEnd"/>
            <w:r w:rsidRPr="00747E27">
              <w:rPr>
                <w:rFonts w:ascii="Arial" w:eastAsia="Arial" w:hAnsi="Arial" w:cs="Arial"/>
                <w:sz w:val="24"/>
                <w:szCs w:val="24"/>
                <w:lang w:eastAsia="hi-IN" w:bidi="hi-IN"/>
              </w:rPr>
              <w:t xml:space="preserve"> муниципального недвижимого имущества</w:t>
            </w:r>
          </w:p>
        </w:tc>
        <w:tc>
          <w:tcPr>
            <w:tcW w:w="2126" w:type="dxa"/>
            <w:tcBorders>
              <w:top w:val="single" w:sz="0" w:space="0" w:color="000000"/>
              <w:left w:val="single" w:sz="0" w:space="0" w:color="000000"/>
              <w:bottom w:val="single" w:sz="0" w:space="0" w:color="000000"/>
              <w:right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tc>
      </w:tr>
      <w:tr w:rsidR="006944E1" w:rsidRPr="00747E27" w:rsidTr="00A87A47">
        <w:tc>
          <w:tcPr>
            <w:tcW w:w="575"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lastRenderedPageBreak/>
              <w:t>1</w:t>
            </w:r>
          </w:p>
        </w:tc>
        <w:tc>
          <w:tcPr>
            <w:tcW w:w="1268"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2</w:t>
            </w:r>
          </w:p>
        </w:tc>
        <w:tc>
          <w:tcPr>
            <w:tcW w:w="1276"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3</w:t>
            </w:r>
          </w:p>
        </w:tc>
        <w:tc>
          <w:tcPr>
            <w:tcW w:w="1276"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4</w:t>
            </w:r>
          </w:p>
        </w:tc>
        <w:tc>
          <w:tcPr>
            <w:tcW w:w="1701"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5</w:t>
            </w:r>
          </w:p>
        </w:tc>
        <w:tc>
          <w:tcPr>
            <w:tcW w:w="1701"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6</w:t>
            </w:r>
          </w:p>
        </w:tc>
        <w:tc>
          <w:tcPr>
            <w:tcW w:w="1701"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7</w:t>
            </w:r>
          </w:p>
        </w:tc>
        <w:tc>
          <w:tcPr>
            <w:tcW w:w="1701"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8</w:t>
            </w:r>
          </w:p>
        </w:tc>
        <w:tc>
          <w:tcPr>
            <w:tcW w:w="1134"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9</w:t>
            </w:r>
          </w:p>
        </w:tc>
        <w:tc>
          <w:tcPr>
            <w:tcW w:w="1417"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10</w:t>
            </w:r>
          </w:p>
        </w:tc>
        <w:tc>
          <w:tcPr>
            <w:tcW w:w="2126" w:type="dxa"/>
            <w:tcBorders>
              <w:top w:val="single" w:sz="0" w:space="0" w:color="000000"/>
              <w:left w:val="single" w:sz="0" w:space="0" w:color="000000"/>
              <w:bottom w:val="single" w:sz="0" w:space="0" w:color="000000"/>
              <w:right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11</w:t>
            </w:r>
          </w:p>
        </w:tc>
      </w:tr>
      <w:tr w:rsidR="006944E1" w:rsidRPr="00747E27" w:rsidTr="00A87A47">
        <w:tc>
          <w:tcPr>
            <w:tcW w:w="575"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1</w:t>
            </w:r>
          </w:p>
        </w:tc>
        <w:tc>
          <w:tcPr>
            <w:tcW w:w="1268"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Нежилое здание</w:t>
            </w:r>
          </w:p>
        </w:tc>
        <w:tc>
          <w:tcPr>
            <w:tcW w:w="1276"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с. Урывки ул</w:t>
            </w:r>
            <w:proofErr w:type="gramStart"/>
            <w:r>
              <w:rPr>
                <w:rFonts w:ascii="Arial" w:eastAsia="Arial" w:hAnsi="Arial" w:cs="Arial"/>
                <w:sz w:val="24"/>
                <w:szCs w:val="24"/>
                <w:lang w:eastAsia="hi-IN" w:bidi="hi-IN"/>
              </w:rPr>
              <w:t>.Ц</w:t>
            </w:r>
            <w:proofErr w:type="gramEnd"/>
            <w:r>
              <w:rPr>
                <w:rFonts w:ascii="Arial" w:eastAsia="Arial" w:hAnsi="Arial" w:cs="Arial"/>
                <w:sz w:val="24"/>
                <w:szCs w:val="24"/>
                <w:lang w:eastAsia="hi-IN" w:bidi="hi-IN"/>
              </w:rPr>
              <w:t>ентральная д 22 Тюменцевский район Алтайский край</w:t>
            </w:r>
          </w:p>
        </w:tc>
        <w:tc>
          <w:tcPr>
            <w:tcW w:w="1276"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22:52:150004:0003:01:252:600:0000001710</w:t>
            </w:r>
          </w:p>
        </w:tc>
        <w:tc>
          <w:tcPr>
            <w:tcW w:w="1701"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184,8</w:t>
            </w:r>
            <w:r w:rsidR="008801F5">
              <w:rPr>
                <w:rFonts w:ascii="Arial" w:eastAsia="Arial" w:hAnsi="Arial" w:cs="Arial"/>
                <w:sz w:val="24"/>
                <w:szCs w:val="24"/>
                <w:lang w:eastAsia="hi-IN" w:bidi="hi-IN"/>
              </w:rPr>
              <w:t xml:space="preserve"> кв.м.</w:t>
            </w:r>
          </w:p>
        </w:tc>
        <w:tc>
          <w:tcPr>
            <w:tcW w:w="1701" w:type="dxa"/>
            <w:tcBorders>
              <w:top w:val="single" w:sz="0" w:space="0" w:color="000000"/>
              <w:left w:val="single" w:sz="0" w:space="0" w:color="000000"/>
              <w:bottom w:val="single" w:sz="0" w:space="0" w:color="000000"/>
            </w:tcBorders>
          </w:tcPr>
          <w:p w:rsidR="006944E1"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27000 руб</w:t>
            </w:r>
          </w:p>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16087,50</w:t>
            </w:r>
          </w:p>
        </w:tc>
        <w:tc>
          <w:tcPr>
            <w:tcW w:w="1701" w:type="dxa"/>
            <w:tcBorders>
              <w:top w:val="single" w:sz="0" w:space="0" w:color="000000"/>
              <w:left w:val="single" w:sz="0" w:space="0" w:color="000000"/>
              <w:bottom w:val="single" w:sz="0" w:space="0" w:color="000000"/>
            </w:tcBorders>
          </w:tcPr>
          <w:p w:rsidR="006944E1" w:rsidRPr="00747E27" w:rsidRDefault="008801F5" w:rsidP="00A87A47">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36931,92</w:t>
            </w:r>
          </w:p>
        </w:tc>
        <w:tc>
          <w:tcPr>
            <w:tcW w:w="1701" w:type="dxa"/>
            <w:tcBorders>
              <w:top w:val="single" w:sz="0" w:space="0" w:color="000000"/>
              <w:left w:val="single" w:sz="0" w:space="0" w:color="000000"/>
              <w:bottom w:val="single" w:sz="0" w:space="0" w:color="000000"/>
            </w:tcBorders>
          </w:tcPr>
          <w:p w:rsidR="006944E1" w:rsidRPr="00747E27" w:rsidRDefault="008801F5" w:rsidP="00A87A47">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18 декабря 2008г</w:t>
            </w:r>
          </w:p>
        </w:tc>
        <w:tc>
          <w:tcPr>
            <w:tcW w:w="1134" w:type="dxa"/>
            <w:tcBorders>
              <w:top w:val="single" w:sz="0" w:space="0" w:color="000000"/>
              <w:left w:val="single" w:sz="0" w:space="0" w:color="000000"/>
              <w:bottom w:val="single" w:sz="0" w:space="0" w:color="000000"/>
            </w:tcBorders>
          </w:tcPr>
          <w:p w:rsidR="006944E1" w:rsidRDefault="008801F5" w:rsidP="00A87A47">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Кадастровый паспорт №037252</w:t>
            </w:r>
          </w:p>
          <w:p w:rsidR="008801F5" w:rsidRPr="00747E27" w:rsidRDefault="008801F5" w:rsidP="00A87A47">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Технический паспорт</w:t>
            </w:r>
          </w:p>
        </w:tc>
        <w:tc>
          <w:tcPr>
            <w:tcW w:w="1417" w:type="dxa"/>
            <w:tcBorders>
              <w:top w:val="single" w:sz="0" w:space="0" w:color="000000"/>
              <w:left w:val="single" w:sz="0" w:space="0" w:color="000000"/>
              <w:bottom w:val="single" w:sz="0" w:space="0" w:color="000000"/>
            </w:tcBorders>
          </w:tcPr>
          <w:p w:rsidR="006944E1" w:rsidRPr="00747E27" w:rsidRDefault="008801F5" w:rsidP="00A87A47">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Администрация Урывского сельсовета</w:t>
            </w:r>
          </w:p>
        </w:tc>
        <w:tc>
          <w:tcPr>
            <w:tcW w:w="2126" w:type="dxa"/>
            <w:tcBorders>
              <w:top w:val="single" w:sz="0" w:space="0" w:color="000000"/>
              <w:left w:val="single" w:sz="0" w:space="0" w:color="000000"/>
              <w:bottom w:val="single" w:sz="0" w:space="0" w:color="000000"/>
              <w:right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p>
        </w:tc>
      </w:tr>
      <w:tr w:rsidR="008801F5" w:rsidRPr="00747E27" w:rsidTr="00A87A47">
        <w:tc>
          <w:tcPr>
            <w:tcW w:w="575" w:type="dxa"/>
            <w:tcBorders>
              <w:top w:val="single" w:sz="0" w:space="0" w:color="000000"/>
              <w:left w:val="single" w:sz="0" w:space="0" w:color="000000"/>
              <w:bottom w:val="single" w:sz="0" w:space="0" w:color="000000"/>
            </w:tcBorders>
          </w:tcPr>
          <w:p w:rsidR="008801F5" w:rsidRDefault="008801F5" w:rsidP="00A87A47">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2</w:t>
            </w:r>
          </w:p>
        </w:tc>
        <w:tc>
          <w:tcPr>
            <w:tcW w:w="1268" w:type="dxa"/>
            <w:tcBorders>
              <w:top w:val="single" w:sz="0" w:space="0" w:color="000000"/>
              <w:left w:val="single" w:sz="0" w:space="0" w:color="000000"/>
              <w:bottom w:val="single" w:sz="0" w:space="0" w:color="000000"/>
            </w:tcBorders>
          </w:tcPr>
          <w:p w:rsidR="008801F5" w:rsidRDefault="008801F5" w:rsidP="00A87A47">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 xml:space="preserve">Улично-дорожная сеть </w:t>
            </w:r>
          </w:p>
        </w:tc>
        <w:tc>
          <w:tcPr>
            <w:tcW w:w="1276" w:type="dxa"/>
            <w:tcBorders>
              <w:top w:val="single" w:sz="0" w:space="0" w:color="000000"/>
              <w:left w:val="single" w:sz="0" w:space="0" w:color="000000"/>
              <w:bottom w:val="single" w:sz="0" w:space="0" w:color="000000"/>
            </w:tcBorders>
          </w:tcPr>
          <w:p w:rsidR="008801F5" w:rsidRDefault="008801F5" w:rsidP="00A87A47">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с</w:t>
            </w:r>
            <w:proofErr w:type="gramStart"/>
            <w:r>
              <w:rPr>
                <w:rFonts w:ascii="Arial" w:eastAsia="Arial" w:hAnsi="Arial" w:cs="Arial"/>
                <w:sz w:val="24"/>
                <w:szCs w:val="24"/>
                <w:lang w:eastAsia="hi-IN" w:bidi="hi-IN"/>
              </w:rPr>
              <w:t>.У</w:t>
            </w:r>
            <w:proofErr w:type="gramEnd"/>
            <w:r>
              <w:rPr>
                <w:rFonts w:ascii="Arial" w:eastAsia="Arial" w:hAnsi="Arial" w:cs="Arial"/>
                <w:sz w:val="24"/>
                <w:szCs w:val="24"/>
                <w:lang w:eastAsia="hi-IN" w:bidi="hi-IN"/>
              </w:rPr>
              <w:t>рывки ул.Центральная</w:t>
            </w:r>
          </w:p>
          <w:p w:rsidR="008801F5" w:rsidRDefault="008801F5" w:rsidP="00A87A47">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 xml:space="preserve"> д 27- ул</w:t>
            </w:r>
            <w:proofErr w:type="gramStart"/>
            <w:r>
              <w:rPr>
                <w:rFonts w:ascii="Arial" w:eastAsia="Arial" w:hAnsi="Arial" w:cs="Arial"/>
                <w:sz w:val="24"/>
                <w:szCs w:val="24"/>
                <w:lang w:eastAsia="hi-IN" w:bidi="hi-IN"/>
              </w:rPr>
              <w:t>.М</w:t>
            </w:r>
            <w:proofErr w:type="gramEnd"/>
            <w:r>
              <w:rPr>
                <w:rFonts w:ascii="Arial" w:eastAsia="Arial" w:hAnsi="Arial" w:cs="Arial"/>
                <w:sz w:val="24"/>
                <w:szCs w:val="24"/>
                <w:lang w:eastAsia="hi-IN" w:bidi="hi-IN"/>
              </w:rPr>
              <w:t>олодежная</w:t>
            </w:r>
          </w:p>
          <w:p w:rsidR="008801F5" w:rsidRDefault="008801F5" w:rsidP="00A87A47">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 xml:space="preserve"> д 26</w:t>
            </w:r>
          </w:p>
        </w:tc>
        <w:tc>
          <w:tcPr>
            <w:tcW w:w="1276" w:type="dxa"/>
            <w:tcBorders>
              <w:top w:val="single" w:sz="0" w:space="0" w:color="000000"/>
              <w:left w:val="single" w:sz="0" w:space="0" w:color="000000"/>
              <w:bottom w:val="single" w:sz="0" w:space="0" w:color="000000"/>
            </w:tcBorders>
          </w:tcPr>
          <w:p w:rsidR="008801F5" w:rsidRDefault="008801F5" w:rsidP="00A87A47">
            <w:pPr>
              <w:widowControl w:val="0"/>
              <w:suppressAutoHyphens/>
              <w:autoSpaceDE w:val="0"/>
              <w:spacing w:after="0" w:line="240" w:lineRule="auto"/>
              <w:jc w:val="center"/>
              <w:rPr>
                <w:rFonts w:ascii="Arial" w:eastAsia="Arial" w:hAnsi="Arial" w:cs="Arial"/>
                <w:sz w:val="24"/>
                <w:szCs w:val="24"/>
                <w:lang w:eastAsia="hi-IN" w:bidi="hi-IN"/>
              </w:rPr>
            </w:pPr>
          </w:p>
        </w:tc>
        <w:tc>
          <w:tcPr>
            <w:tcW w:w="1701" w:type="dxa"/>
            <w:tcBorders>
              <w:top w:val="single" w:sz="0" w:space="0" w:color="000000"/>
              <w:left w:val="single" w:sz="0" w:space="0" w:color="000000"/>
              <w:bottom w:val="single" w:sz="0" w:space="0" w:color="000000"/>
            </w:tcBorders>
          </w:tcPr>
          <w:p w:rsidR="008801F5" w:rsidRDefault="008801F5" w:rsidP="00A87A47">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540 м</w:t>
            </w:r>
          </w:p>
        </w:tc>
        <w:tc>
          <w:tcPr>
            <w:tcW w:w="1701" w:type="dxa"/>
            <w:tcBorders>
              <w:top w:val="single" w:sz="0" w:space="0" w:color="000000"/>
              <w:left w:val="single" w:sz="0" w:space="0" w:color="000000"/>
              <w:bottom w:val="single" w:sz="0" w:space="0" w:color="000000"/>
            </w:tcBorders>
          </w:tcPr>
          <w:p w:rsidR="008801F5" w:rsidRDefault="008801F5" w:rsidP="00A87A47">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1405436 руб</w:t>
            </w:r>
          </w:p>
        </w:tc>
        <w:tc>
          <w:tcPr>
            <w:tcW w:w="1701" w:type="dxa"/>
            <w:tcBorders>
              <w:top w:val="single" w:sz="0" w:space="0" w:color="000000"/>
              <w:left w:val="single" w:sz="0" w:space="0" w:color="000000"/>
              <w:bottom w:val="single" w:sz="0" w:space="0" w:color="000000"/>
            </w:tcBorders>
          </w:tcPr>
          <w:p w:rsidR="008801F5" w:rsidRDefault="008801F5" w:rsidP="00A87A47">
            <w:pPr>
              <w:widowControl w:val="0"/>
              <w:suppressAutoHyphens/>
              <w:autoSpaceDE w:val="0"/>
              <w:spacing w:after="0" w:line="240" w:lineRule="auto"/>
              <w:jc w:val="center"/>
              <w:rPr>
                <w:rFonts w:ascii="Arial" w:eastAsia="Arial" w:hAnsi="Arial" w:cs="Arial"/>
                <w:sz w:val="24"/>
                <w:szCs w:val="24"/>
                <w:lang w:eastAsia="hi-IN" w:bidi="hi-IN"/>
              </w:rPr>
            </w:pPr>
          </w:p>
        </w:tc>
        <w:tc>
          <w:tcPr>
            <w:tcW w:w="1701" w:type="dxa"/>
            <w:tcBorders>
              <w:top w:val="single" w:sz="0" w:space="0" w:color="000000"/>
              <w:left w:val="single" w:sz="0" w:space="0" w:color="000000"/>
              <w:bottom w:val="single" w:sz="0" w:space="0" w:color="000000"/>
            </w:tcBorders>
          </w:tcPr>
          <w:p w:rsidR="008801F5" w:rsidRDefault="004871A5" w:rsidP="00A87A47">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20 октября 2021г</w:t>
            </w:r>
          </w:p>
        </w:tc>
        <w:tc>
          <w:tcPr>
            <w:tcW w:w="1134" w:type="dxa"/>
            <w:tcBorders>
              <w:top w:val="single" w:sz="0" w:space="0" w:color="000000"/>
              <w:left w:val="single" w:sz="0" w:space="0" w:color="000000"/>
              <w:bottom w:val="single" w:sz="0" w:space="0" w:color="000000"/>
            </w:tcBorders>
          </w:tcPr>
          <w:p w:rsidR="008801F5" w:rsidRDefault="008801F5" w:rsidP="00A87A47">
            <w:pPr>
              <w:widowControl w:val="0"/>
              <w:suppressAutoHyphens/>
              <w:autoSpaceDE w:val="0"/>
              <w:spacing w:after="0" w:line="240" w:lineRule="auto"/>
              <w:jc w:val="center"/>
              <w:rPr>
                <w:rFonts w:ascii="Arial" w:eastAsia="Arial" w:hAnsi="Arial" w:cs="Arial"/>
                <w:sz w:val="24"/>
                <w:szCs w:val="24"/>
                <w:lang w:eastAsia="hi-IN" w:bidi="hi-IN"/>
              </w:rPr>
            </w:pPr>
          </w:p>
        </w:tc>
        <w:tc>
          <w:tcPr>
            <w:tcW w:w="1417" w:type="dxa"/>
            <w:tcBorders>
              <w:top w:val="single" w:sz="0" w:space="0" w:color="000000"/>
              <w:left w:val="single" w:sz="0" w:space="0" w:color="000000"/>
              <w:bottom w:val="single" w:sz="0" w:space="0" w:color="000000"/>
            </w:tcBorders>
          </w:tcPr>
          <w:p w:rsidR="008801F5" w:rsidRDefault="004871A5" w:rsidP="00A87A47">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Администрация Урывского сельсовета</w:t>
            </w:r>
          </w:p>
        </w:tc>
        <w:tc>
          <w:tcPr>
            <w:tcW w:w="2126" w:type="dxa"/>
            <w:tcBorders>
              <w:top w:val="single" w:sz="0" w:space="0" w:color="000000"/>
              <w:left w:val="single" w:sz="0" w:space="0" w:color="000000"/>
              <w:bottom w:val="single" w:sz="0" w:space="0" w:color="000000"/>
              <w:right w:val="single" w:sz="0" w:space="0" w:color="000000"/>
            </w:tcBorders>
          </w:tcPr>
          <w:p w:rsidR="008801F5" w:rsidRPr="00747E27" w:rsidRDefault="008801F5" w:rsidP="00A87A47">
            <w:pPr>
              <w:widowControl w:val="0"/>
              <w:suppressAutoHyphens/>
              <w:autoSpaceDE w:val="0"/>
              <w:spacing w:after="0" w:line="240" w:lineRule="auto"/>
              <w:jc w:val="center"/>
              <w:rPr>
                <w:rFonts w:ascii="Arial" w:eastAsia="Arial" w:hAnsi="Arial" w:cs="Arial"/>
                <w:sz w:val="24"/>
                <w:szCs w:val="24"/>
                <w:lang w:eastAsia="hi-IN" w:bidi="hi-IN"/>
              </w:rPr>
            </w:pPr>
          </w:p>
        </w:tc>
      </w:tr>
    </w:tbl>
    <w:p w:rsidR="006944E1" w:rsidRPr="00747E27" w:rsidRDefault="006944E1" w:rsidP="006944E1">
      <w:pPr>
        <w:widowControl w:val="0"/>
        <w:suppressAutoHyphens/>
        <w:autoSpaceDE w:val="0"/>
        <w:spacing w:after="0" w:line="240" w:lineRule="auto"/>
        <w:ind w:firstLine="720"/>
        <w:jc w:val="both"/>
        <w:rPr>
          <w:rFonts w:ascii="Arial" w:eastAsia="Arial" w:hAnsi="Arial" w:cs="Arial"/>
          <w:sz w:val="24"/>
          <w:szCs w:val="24"/>
          <w:lang w:eastAsia="hi-IN" w:bidi="hi-IN"/>
        </w:rPr>
      </w:pPr>
    </w:p>
    <w:p w:rsidR="006944E1" w:rsidRPr="00747E27" w:rsidRDefault="006944E1" w:rsidP="006944E1">
      <w:pPr>
        <w:widowControl w:val="0"/>
        <w:suppressAutoHyphens/>
        <w:autoSpaceDE w:val="0"/>
        <w:spacing w:before="108" w:after="108" w:line="240" w:lineRule="auto"/>
        <w:jc w:val="center"/>
        <w:rPr>
          <w:rFonts w:ascii="Arial" w:eastAsia="Arial" w:hAnsi="Arial" w:cs="Arial"/>
          <w:sz w:val="24"/>
          <w:szCs w:val="24"/>
          <w:lang w:eastAsia="hi-IN" w:bidi="hi-IN"/>
        </w:rPr>
      </w:pPr>
      <w:bookmarkStart w:id="3" w:name="sub_200"/>
      <w:bookmarkEnd w:id="3"/>
      <w:r w:rsidRPr="00747E27">
        <w:rPr>
          <w:rFonts w:ascii="Arial" w:eastAsia="Arial" w:hAnsi="Arial" w:cs="Arial"/>
          <w:b/>
          <w:bCs/>
          <w:color w:val="26282F"/>
          <w:sz w:val="24"/>
          <w:szCs w:val="24"/>
          <w:lang w:eastAsia="hi-IN" w:bidi="hi-IN"/>
        </w:rPr>
        <w:t>Раздел 2. Сведения о муниципальном движимом и ином имуществе, не относящемся к недвижимым и движимым вещам</w:t>
      </w:r>
    </w:p>
    <w:p w:rsidR="006944E1" w:rsidRPr="00747E27" w:rsidRDefault="006944E1" w:rsidP="006944E1">
      <w:pPr>
        <w:widowControl w:val="0"/>
        <w:suppressAutoHyphens/>
        <w:autoSpaceDE w:val="0"/>
        <w:spacing w:before="108" w:after="108" w:line="240" w:lineRule="auto"/>
        <w:jc w:val="center"/>
        <w:rPr>
          <w:rFonts w:ascii="Arial" w:eastAsia="Arial" w:hAnsi="Arial" w:cs="Arial"/>
          <w:sz w:val="24"/>
          <w:szCs w:val="24"/>
          <w:lang w:eastAsia="hi-IN" w:bidi="hi-IN"/>
        </w:rPr>
      </w:pPr>
      <w:bookmarkStart w:id="4" w:name="sub_2001"/>
      <w:bookmarkStart w:id="5" w:name="sub_2002"/>
      <w:bookmarkEnd w:id="4"/>
      <w:bookmarkEnd w:id="5"/>
      <w:r w:rsidRPr="00747E27">
        <w:rPr>
          <w:rFonts w:ascii="Arial" w:eastAsia="Arial" w:hAnsi="Arial" w:cs="Arial"/>
          <w:b/>
          <w:bCs/>
          <w:color w:val="26282F"/>
          <w:sz w:val="24"/>
          <w:szCs w:val="24"/>
          <w:lang w:eastAsia="hi-IN" w:bidi="hi-IN"/>
        </w:rPr>
        <w:t>Раздел 2.1. Сведения о муниципальном движимом имуществе</w:t>
      </w:r>
    </w:p>
    <w:p w:rsidR="006944E1" w:rsidRPr="00747E27" w:rsidRDefault="006944E1" w:rsidP="006944E1">
      <w:pPr>
        <w:widowControl w:val="0"/>
        <w:suppressAutoHyphens/>
        <w:autoSpaceDE w:val="0"/>
        <w:spacing w:after="0" w:line="240" w:lineRule="auto"/>
        <w:ind w:firstLine="720"/>
        <w:jc w:val="both"/>
        <w:rPr>
          <w:rFonts w:ascii="Arial" w:eastAsia="Arial" w:hAnsi="Arial" w:cs="Arial"/>
          <w:sz w:val="24"/>
          <w:szCs w:val="24"/>
          <w:lang w:eastAsia="hi-IN" w:bidi="hi-IN"/>
        </w:rPr>
      </w:pPr>
    </w:p>
    <w:tbl>
      <w:tblPr>
        <w:tblW w:w="0" w:type="auto"/>
        <w:tblInd w:w="108" w:type="dxa"/>
        <w:tblLayout w:type="fixed"/>
        <w:tblLook w:val="0000"/>
      </w:tblPr>
      <w:tblGrid>
        <w:gridCol w:w="573"/>
        <w:gridCol w:w="2554"/>
        <w:gridCol w:w="2523"/>
        <w:gridCol w:w="2383"/>
        <w:gridCol w:w="2585"/>
        <w:gridCol w:w="1904"/>
        <w:gridCol w:w="2521"/>
      </w:tblGrid>
      <w:tr w:rsidR="006944E1" w:rsidRPr="00747E27" w:rsidTr="00A87A47">
        <w:tc>
          <w:tcPr>
            <w:tcW w:w="573"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N</w:t>
            </w:r>
            <w:r w:rsidRPr="00747E27">
              <w:rPr>
                <w:rFonts w:ascii="Arial" w:eastAsia="Arial" w:hAnsi="Arial" w:cs="Arial"/>
                <w:sz w:val="24"/>
                <w:szCs w:val="24"/>
                <w:lang w:eastAsia="hi-IN" w:bidi="hi-IN"/>
              </w:rPr>
              <w:br/>
            </w:r>
            <w:proofErr w:type="gramStart"/>
            <w:r w:rsidRPr="00747E27">
              <w:rPr>
                <w:rFonts w:ascii="Arial" w:eastAsia="Arial" w:hAnsi="Arial" w:cs="Arial"/>
                <w:sz w:val="24"/>
                <w:szCs w:val="24"/>
                <w:lang w:eastAsia="hi-IN" w:bidi="hi-IN"/>
              </w:rPr>
              <w:t>п</w:t>
            </w:r>
            <w:proofErr w:type="gramEnd"/>
            <w:r w:rsidRPr="00747E27">
              <w:rPr>
                <w:rFonts w:ascii="Arial" w:eastAsia="Arial" w:hAnsi="Arial" w:cs="Arial"/>
                <w:sz w:val="24"/>
                <w:szCs w:val="24"/>
                <w:lang w:eastAsia="hi-IN" w:bidi="hi-IN"/>
              </w:rPr>
              <w:t>/п</w:t>
            </w:r>
          </w:p>
        </w:tc>
        <w:tc>
          <w:tcPr>
            <w:tcW w:w="2554"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Наименование движимого имущества</w:t>
            </w:r>
          </w:p>
        </w:tc>
        <w:tc>
          <w:tcPr>
            <w:tcW w:w="2523"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Сведения о балансовой стоимости движимого имущества и начисленной амортизации (износе)</w:t>
            </w:r>
          </w:p>
        </w:tc>
        <w:tc>
          <w:tcPr>
            <w:tcW w:w="2383"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Даты возникновения и прекращения права муниципальной собственности на движимое имущество</w:t>
            </w:r>
          </w:p>
        </w:tc>
        <w:tc>
          <w:tcPr>
            <w:tcW w:w="2585"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 xml:space="preserve">Реквизиты документов </w:t>
            </w:r>
            <w:r w:rsidR="004871A5">
              <w:rPr>
                <w:rFonts w:ascii="Arial" w:eastAsia="Arial" w:hAnsi="Arial" w:cs="Arial"/>
                <w:sz w:val="24"/>
                <w:szCs w:val="24"/>
                <w:lang w:eastAsia="hi-IN" w:bidi="hi-IN"/>
              </w:rPr>
              <w:t>–</w:t>
            </w:r>
            <w:r w:rsidRPr="00747E27">
              <w:rPr>
                <w:rFonts w:ascii="Arial" w:eastAsia="Arial" w:hAnsi="Arial" w:cs="Arial"/>
                <w:sz w:val="24"/>
                <w:szCs w:val="24"/>
                <w:lang w:eastAsia="hi-IN" w:bidi="hi-IN"/>
              </w:rPr>
              <w:t xml:space="preserve"> оснований возникновения (прекращения) права муниципальной собственности на движимое </w:t>
            </w:r>
            <w:r w:rsidRPr="00747E27">
              <w:rPr>
                <w:rFonts w:ascii="Arial" w:eastAsia="Arial" w:hAnsi="Arial" w:cs="Arial"/>
                <w:sz w:val="24"/>
                <w:szCs w:val="24"/>
                <w:lang w:eastAsia="hi-IN" w:bidi="hi-IN"/>
              </w:rPr>
              <w:lastRenderedPageBreak/>
              <w:t>имущество</w:t>
            </w:r>
          </w:p>
        </w:tc>
        <w:tc>
          <w:tcPr>
            <w:tcW w:w="1904"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lastRenderedPageBreak/>
              <w:t>Сведения о правообладателе муниципального движимого имущества</w:t>
            </w:r>
          </w:p>
        </w:tc>
        <w:tc>
          <w:tcPr>
            <w:tcW w:w="2521" w:type="dxa"/>
            <w:tcBorders>
              <w:top w:val="single" w:sz="0" w:space="0" w:color="000000"/>
              <w:left w:val="single" w:sz="0" w:space="0" w:color="000000"/>
              <w:bottom w:val="single" w:sz="0" w:space="0" w:color="000000"/>
              <w:right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 xml:space="preserve">Сведения об установленных в отношении муниципального движимого имущества ограничениях (обременениях) с указанием </w:t>
            </w:r>
            <w:r w:rsidRPr="00747E27">
              <w:rPr>
                <w:rFonts w:ascii="Arial" w:eastAsia="Arial" w:hAnsi="Arial" w:cs="Arial"/>
                <w:sz w:val="24"/>
                <w:szCs w:val="24"/>
                <w:lang w:eastAsia="hi-IN" w:bidi="hi-IN"/>
              </w:rPr>
              <w:lastRenderedPageBreak/>
              <w:t>основания и даты их возникновения и прекращения</w:t>
            </w:r>
          </w:p>
        </w:tc>
      </w:tr>
      <w:tr w:rsidR="006944E1" w:rsidRPr="00747E27" w:rsidTr="00A87A47">
        <w:tc>
          <w:tcPr>
            <w:tcW w:w="573"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lastRenderedPageBreak/>
              <w:t>1</w:t>
            </w:r>
          </w:p>
        </w:tc>
        <w:tc>
          <w:tcPr>
            <w:tcW w:w="2554"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2</w:t>
            </w:r>
          </w:p>
        </w:tc>
        <w:tc>
          <w:tcPr>
            <w:tcW w:w="2523"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3</w:t>
            </w:r>
          </w:p>
        </w:tc>
        <w:tc>
          <w:tcPr>
            <w:tcW w:w="2383"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4</w:t>
            </w:r>
          </w:p>
        </w:tc>
        <w:tc>
          <w:tcPr>
            <w:tcW w:w="2585"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5</w:t>
            </w:r>
          </w:p>
        </w:tc>
        <w:tc>
          <w:tcPr>
            <w:tcW w:w="1904"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6</w:t>
            </w:r>
          </w:p>
        </w:tc>
        <w:tc>
          <w:tcPr>
            <w:tcW w:w="2521" w:type="dxa"/>
            <w:tcBorders>
              <w:top w:val="single" w:sz="0" w:space="0" w:color="000000"/>
              <w:left w:val="single" w:sz="0" w:space="0" w:color="000000"/>
              <w:bottom w:val="single" w:sz="0" w:space="0" w:color="000000"/>
              <w:right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7</w:t>
            </w:r>
          </w:p>
        </w:tc>
      </w:tr>
      <w:tr w:rsidR="004871A5" w:rsidRPr="00747E27" w:rsidTr="00A87A47">
        <w:tc>
          <w:tcPr>
            <w:tcW w:w="573" w:type="dxa"/>
            <w:tcBorders>
              <w:top w:val="single" w:sz="0" w:space="0" w:color="000000"/>
              <w:left w:val="single" w:sz="0" w:space="0" w:color="000000"/>
              <w:bottom w:val="single" w:sz="0" w:space="0" w:color="000000"/>
            </w:tcBorders>
          </w:tcPr>
          <w:p w:rsidR="004871A5" w:rsidRPr="00747E27" w:rsidRDefault="004871A5" w:rsidP="00A87A47">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1</w:t>
            </w:r>
          </w:p>
        </w:tc>
        <w:tc>
          <w:tcPr>
            <w:tcW w:w="2554" w:type="dxa"/>
            <w:tcBorders>
              <w:top w:val="single" w:sz="0" w:space="0" w:color="000000"/>
              <w:left w:val="single" w:sz="0" w:space="0" w:color="000000"/>
              <w:bottom w:val="single" w:sz="0" w:space="0" w:color="000000"/>
            </w:tcBorders>
          </w:tcPr>
          <w:p w:rsidR="004871A5" w:rsidRDefault="004871A5" w:rsidP="00A87A47">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Специальный автомобиль</w:t>
            </w:r>
          </w:p>
          <w:p w:rsidR="004871A5" w:rsidRPr="00747E27" w:rsidRDefault="004871A5" w:rsidP="00A87A47">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УАЗ- 396254</w:t>
            </w:r>
          </w:p>
        </w:tc>
        <w:tc>
          <w:tcPr>
            <w:tcW w:w="2523" w:type="dxa"/>
            <w:tcBorders>
              <w:top w:val="single" w:sz="0" w:space="0" w:color="000000"/>
              <w:left w:val="single" w:sz="0" w:space="0" w:color="000000"/>
              <w:bottom w:val="single" w:sz="0" w:space="0" w:color="000000"/>
            </w:tcBorders>
          </w:tcPr>
          <w:p w:rsidR="004871A5" w:rsidRDefault="004871A5" w:rsidP="00A87A47">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274890 руб</w:t>
            </w:r>
          </w:p>
          <w:p w:rsidR="004871A5" w:rsidRPr="00747E27" w:rsidRDefault="004871A5" w:rsidP="00A87A47">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274890 руб</w:t>
            </w:r>
          </w:p>
        </w:tc>
        <w:tc>
          <w:tcPr>
            <w:tcW w:w="2383" w:type="dxa"/>
            <w:tcBorders>
              <w:top w:val="single" w:sz="0" w:space="0" w:color="000000"/>
              <w:left w:val="single" w:sz="0" w:space="0" w:color="000000"/>
              <w:bottom w:val="single" w:sz="0" w:space="0" w:color="000000"/>
            </w:tcBorders>
          </w:tcPr>
          <w:p w:rsidR="004871A5" w:rsidRPr="00747E27" w:rsidRDefault="004871A5" w:rsidP="00A87A47">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29 ноября 2006 г</w:t>
            </w:r>
          </w:p>
        </w:tc>
        <w:tc>
          <w:tcPr>
            <w:tcW w:w="2585" w:type="dxa"/>
            <w:tcBorders>
              <w:top w:val="single" w:sz="0" w:space="0" w:color="000000"/>
              <w:left w:val="single" w:sz="0" w:space="0" w:color="000000"/>
              <w:bottom w:val="single" w:sz="0" w:space="0" w:color="000000"/>
            </w:tcBorders>
          </w:tcPr>
          <w:p w:rsidR="0072588A" w:rsidRDefault="0072588A" w:rsidP="00A87A47">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Свидетельство о регистрации ТС</w:t>
            </w:r>
          </w:p>
          <w:p w:rsidR="004871A5" w:rsidRPr="00747E27" w:rsidRDefault="0072588A" w:rsidP="00A87A47">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 xml:space="preserve"> 22 РВ 703063</w:t>
            </w:r>
          </w:p>
        </w:tc>
        <w:tc>
          <w:tcPr>
            <w:tcW w:w="1904" w:type="dxa"/>
            <w:tcBorders>
              <w:top w:val="single" w:sz="0" w:space="0" w:color="000000"/>
              <w:left w:val="single" w:sz="0" w:space="0" w:color="000000"/>
              <w:bottom w:val="single" w:sz="0" w:space="0" w:color="000000"/>
            </w:tcBorders>
          </w:tcPr>
          <w:p w:rsidR="00BF102B" w:rsidRDefault="004871A5" w:rsidP="00A87A47">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Администра</w:t>
            </w:r>
          </w:p>
          <w:p w:rsidR="004871A5" w:rsidRPr="00747E27" w:rsidRDefault="004871A5" w:rsidP="00A87A47">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ция Урывского сельсовета</w:t>
            </w:r>
          </w:p>
        </w:tc>
        <w:tc>
          <w:tcPr>
            <w:tcW w:w="2521" w:type="dxa"/>
            <w:tcBorders>
              <w:top w:val="single" w:sz="0" w:space="0" w:color="000000"/>
              <w:left w:val="single" w:sz="0" w:space="0" w:color="000000"/>
              <w:bottom w:val="single" w:sz="0" w:space="0" w:color="000000"/>
              <w:right w:val="single" w:sz="0" w:space="0" w:color="000000"/>
            </w:tcBorders>
          </w:tcPr>
          <w:p w:rsidR="004871A5" w:rsidRPr="00747E27" w:rsidRDefault="004871A5" w:rsidP="00A87A47">
            <w:pPr>
              <w:widowControl w:val="0"/>
              <w:suppressAutoHyphens/>
              <w:autoSpaceDE w:val="0"/>
              <w:spacing w:after="0" w:line="240" w:lineRule="auto"/>
              <w:jc w:val="center"/>
              <w:rPr>
                <w:rFonts w:ascii="Arial" w:eastAsia="Arial" w:hAnsi="Arial" w:cs="Arial"/>
                <w:sz w:val="24"/>
                <w:szCs w:val="24"/>
                <w:lang w:eastAsia="hi-IN" w:bidi="hi-IN"/>
              </w:rPr>
            </w:pPr>
          </w:p>
        </w:tc>
      </w:tr>
      <w:tr w:rsidR="00BF102B" w:rsidRPr="00747E27" w:rsidTr="00A87A47">
        <w:tc>
          <w:tcPr>
            <w:tcW w:w="573" w:type="dxa"/>
            <w:tcBorders>
              <w:top w:val="single" w:sz="0" w:space="0" w:color="000000"/>
              <w:left w:val="single" w:sz="0" w:space="0" w:color="000000"/>
              <w:bottom w:val="single" w:sz="0" w:space="0" w:color="000000"/>
            </w:tcBorders>
          </w:tcPr>
          <w:p w:rsidR="00BF102B" w:rsidRDefault="00BF102B" w:rsidP="00A87A47">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2</w:t>
            </w:r>
          </w:p>
        </w:tc>
        <w:tc>
          <w:tcPr>
            <w:tcW w:w="2554" w:type="dxa"/>
            <w:tcBorders>
              <w:top w:val="single" w:sz="0" w:space="0" w:color="000000"/>
              <w:left w:val="single" w:sz="0" w:space="0" w:color="000000"/>
              <w:bottom w:val="single" w:sz="0" w:space="0" w:color="000000"/>
            </w:tcBorders>
          </w:tcPr>
          <w:p w:rsidR="00BF102B" w:rsidRDefault="00BF102B" w:rsidP="00A87A47">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 xml:space="preserve">Специализированный автомобиль </w:t>
            </w:r>
          </w:p>
          <w:p w:rsidR="00BF102B" w:rsidRDefault="00BF102B" w:rsidP="00A87A47">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УАЗ-220695-04</w:t>
            </w:r>
          </w:p>
        </w:tc>
        <w:tc>
          <w:tcPr>
            <w:tcW w:w="2523" w:type="dxa"/>
            <w:tcBorders>
              <w:top w:val="single" w:sz="0" w:space="0" w:color="000000"/>
              <w:left w:val="single" w:sz="0" w:space="0" w:color="000000"/>
              <w:bottom w:val="single" w:sz="0" w:space="0" w:color="000000"/>
            </w:tcBorders>
          </w:tcPr>
          <w:p w:rsidR="00BF102B" w:rsidRDefault="00BF102B" w:rsidP="00A87A47">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1020000 руб</w:t>
            </w:r>
          </w:p>
          <w:p w:rsidR="00BF102B" w:rsidRDefault="00BF102B" w:rsidP="00A87A47">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17000 руб</w:t>
            </w:r>
          </w:p>
        </w:tc>
        <w:tc>
          <w:tcPr>
            <w:tcW w:w="2383" w:type="dxa"/>
            <w:tcBorders>
              <w:top w:val="single" w:sz="0" w:space="0" w:color="000000"/>
              <w:left w:val="single" w:sz="0" w:space="0" w:color="000000"/>
              <w:bottom w:val="single" w:sz="0" w:space="0" w:color="000000"/>
            </w:tcBorders>
          </w:tcPr>
          <w:p w:rsidR="00BF102B" w:rsidRDefault="00BF102B" w:rsidP="00A87A47">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22 апреля 2022г</w:t>
            </w:r>
          </w:p>
        </w:tc>
        <w:tc>
          <w:tcPr>
            <w:tcW w:w="2585" w:type="dxa"/>
            <w:tcBorders>
              <w:top w:val="single" w:sz="0" w:space="0" w:color="000000"/>
              <w:left w:val="single" w:sz="0" w:space="0" w:color="000000"/>
              <w:bottom w:val="single" w:sz="0" w:space="0" w:color="000000"/>
            </w:tcBorders>
          </w:tcPr>
          <w:p w:rsidR="0072588A" w:rsidRDefault="00BF102B" w:rsidP="00A87A47">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Свидетельство о регистрации ТС</w:t>
            </w:r>
            <w:r w:rsidR="0072588A">
              <w:rPr>
                <w:rFonts w:ascii="Arial" w:eastAsia="Arial" w:hAnsi="Arial" w:cs="Arial"/>
                <w:sz w:val="24"/>
                <w:szCs w:val="24"/>
                <w:lang w:eastAsia="hi-IN" w:bidi="hi-IN"/>
              </w:rPr>
              <w:t xml:space="preserve"> </w:t>
            </w:r>
          </w:p>
          <w:p w:rsidR="00BF102B" w:rsidRDefault="00BF102B" w:rsidP="00A87A47">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 xml:space="preserve"> 99 40 839382 </w:t>
            </w:r>
          </w:p>
        </w:tc>
        <w:tc>
          <w:tcPr>
            <w:tcW w:w="1904" w:type="dxa"/>
            <w:tcBorders>
              <w:top w:val="single" w:sz="0" w:space="0" w:color="000000"/>
              <w:left w:val="single" w:sz="0" w:space="0" w:color="000000"/>
              <w:bottom w:val="single" w:sz="0" w:space="0" w:color="000000"/>
            </w:tcBorders>
          </w:tcPr>
          <w:p w:rsidR="00BF102B" w:rsidRDefault="00BF102B" w:rsidP="00A87A47">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Администра</w:t>
            </w:r>
          </w:p>
          <w:p w:rsidR="00BF102B" w:rsidRDefault="00BF102B" w:rsidP="00A87A47">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ция Урывского сельсовета</w:t>
            </w:r>
          </w:p>
        </w:tc>
        <w:tc>
          <w:tcPr>
            <w:tcW w:w="2521" w:type="dxa"/>
            <w:tcBorders>
              <w:top w:val="single" w:sz="0" w:space="0" w:color="000000"/>
              <w:left w:val="single" w:sz="0" w:space="0" w:color="000000"/>
              <w:bottom w:val="single" w:sz="0" w:space="0" w:color="000000"/>
              <w:right w:val="single" w:sz="0" w:space="0" w:color="000000"/>
            </w:tcBorders>
          </w:tcPr>
          <w:p w:rsidR="00BF102B" w:rsidRPr="00747E27" w:rsidRDefault="00BF102B" w:rsidP="00A87A47">
            <w:pPr>
              <w:widowControl w:val="0"/>
              <w:suppressAutoHyphens/>
              <w:autoSpaceDE w:val="0"/>
              <w:spacing w:after="0" w:line="240" w:lineRule="auto"/>
              <w:jc w:val="center"/>
              <w:rPr>
                <w:rFonts w:ascii="Arial" w:eastAsia="Arial" w:hAnsi="Arial" w:cs="Arial"/>
                <w:sz w:val="24"/>
                <w:szCs w:val="24"/>
                <w:lang w:eastAsia="hi-IN" w:bidi="hi-IN"/>
              </w:rPr>
            </w:pPr>
          </w:p>
        </w:tc>
      </w:tr>
    </w:tbl>
    <w:p w:rsidR="006944E1" w:rsidRPr="00747E27" w:rsidRDefault="006944E1" w:rsidP="006944E1">
      <w:pPr>
        <w:widowControl w:val="0"/>
        <w:suppressAutoHyphens/>
        <w:autoSpaceDE w:val="0"/>
        <w:spacing w:before="108" w:after="108" w:line="240" w:lineRule="auto"/>
        <w:jc w:val="center"/>
        <w:rPr>
          <w:rFonts w:ascii="Arial" w:eastAsia="Arial" w:hAnsi="Arial" w:cs="Arial"/>
          <w:b/>
          <w:bCs/>
          <w:color w:val="26282F"/>
          <w:sz w:val="24"/>
          <w:szCs w:val="24"/>
          <w:lang w:eastAsia="hi-IN" w:bidi="hi-IN"/>
        </w:rPr>
      </w:pPr>
      <w:bookmarkStart w:id="6" w:name="sub_210"/>
      <w:bookmarkEnd w:id="6"/>
      <w:r>
        <w:rPr>
          <w:rFonts w:ascii="Arial" w:eastAsia="Arial" w:hAnsi="Arial" w:cs="Arial"/>
          <w:b/>
          <w:bCs/>
          <w:color w:val="26282F"/>
          <w:sz w:val="24"/>
          <w:szCs w:val="24"/>
          <w:lang w:eastAsia="hi-IN" w:bidi="hi-IN"/>
        </w:rPr>
        <w:t>Раздел 2.2</w:t>
      </w:r>
      <w:r w:rsidRPr="00747E27">
        <w:rPr>
          <w:rFonts w:ascii="Arial" w:eastAsia="Arial" w:hAnsi="Arial" w:cs="Arial"/>
          <w:b/>
          <w:bCs/>
          <w:color w:val="26282F"/>
          <w:sz w:val="24"/>
          <w:szCs w:val="24"/>
          <w:lang w:eastAsia="hi-IN" w:bidi="hi-IN"/>
        </w:rPr>
        <w:t>. Сведения об ином имуществе</w:t>
      </w:r>
    </w:p>
    <w:tbl>
      <w:tblPr>
        <w:tblW w:w="0" w:type="auto"/>
        <w:tblInd w:w="108" w:type="dxa"/>
        <w:tblLayout w:type="fixed"/>
        <w:tblLook w:val="0000"/>
      </w:tblPr>
      <w:tblGrid>
        <w:gridCol w:w="589"/>
        <w:gridCol w:w="6554"/>
        <w:gridCol w:w="7915"/>
      </w:tblGrid>
      <w:tr w:rsidR="006944E1" w:rsidRPr="00747E27" w:rsidTr="00A87A47">
        <w:tc>
          <w:tcPr>
            <w:tcW w:w="589"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N</w:t>
            </w:r>
            <w:r w:rsidRPr="00747E27">
              <w:rPr>
                <w:rFonts w:ascii="Arial" w:eastAsia="Arial" w:hAnsi="Arial" w:cs="Arial"/>
                <w:sz w:val="24"/>
                <w:szCs w:val="24"/>
                <w:lang w:eastAsia="hi-IN" w:bidi="hi-IN"/>
              </w:rPr>
              <w:br/>
            </w:r>
            <w:proofErr w:type="gramStart"/>
            <w:r w:rsidRPr="00747E27">
              <w:rPr>
                <w:rFonts w:ascii="Arial" w:eastAsia="Arial" w:hAnsi="Arial" w:cs="Arial"/>
                <w:sz w:val="24"/>
                <w:szCs w:val="24"/>
                <w:lang w:eastAsia="hi-IN" w:bidi="hi-IN"/>
              </w:rPr>
              <w:t>п</w:t>
            </w:r>
            <w:proofErr w:type="gramEnd"/>
            <w:r w:rsidRPr="00747E27">
              <w:rPr>
                <w:rFonts w:ascii="Arial" w:eastAsia="Arial" w:hAnsi="Arial" w:cs="Arial"/>
                <w:sz w:val="24"/>
                <w:szCs w:val="24"/>
                <w:lang w:eastAsia="hi-IN" w:bidi="hi-IN"/>
              </w:rPr>
              <w:t>/п</w:t>
            </w:r>
          </w:p>
        </w:tc>
        <w:tc>
          <w:tcPr>
            <w:tcW w:w="6554"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serif" w:hAnsi="Arial" w:cs="Arial"/>
                <w:iCs/>
                <w:color w:val="22272F"/>
                <w:sz w:val="24"/>
                <w:szCs w:val="24"/>
                <w:lang w:eastAsia="hi-IN" w:bidi="hi-IN"/>
              </w:rPr>
              <w:t>Вид и наименование объекта имущественного права</w:t>
            </w:r>
          </w:p>
        </w:tc>
        <w:tc>
          <w:tcPr>
            <w:tcW w:w="7915" w:type="dxa"/>
            <w:tcBorders>
              <w:top w:val="single" w:sz="0" w:space="0" w:color="000000"/>
              <w:left w:val="single" w:sz="0" w:space="0" w:color="000000"/>
              <w:bottom w:val="single" w:sz="0" w:space="0" w:color="000000"/>
              <w:right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proofErr w:type="gramStart"/>
            <w:r w:rsidRPr="00747E27">
              <w:rPr>
                <w:rFonts w:ascii="Arial" w:eastAsia="serif" w:hAnsi="Arial" w:cs="Arial"/>
                <w:iCs/>
                <w:color w:val="22272F"/>
                <w:sz w:val="24"/>
                <w:szCs w:val="24"/>
                <w:lang w:eastAsia="hi-IN" w:bidi="hi-IN"/>
              </w:rPr>
              <w:t>Реквизиты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w:t>
            </w:r>
            <w:proofErr w:type="gramEnd"/>
            <w:r w:rsidRPr="00747E27">
              <w:rPr>
                <w:rFonts w:ascii="Arial" w:eastAsia="serif" w:hAnsi="Arial" w:cs="Arial"/>
                <w:iCs/>
                <w:color w:val="22272F"/>
                <w:sz w:val="24"/>
                <w:szCs w:val="24"/>
                <w:lang w:eastAsia="hi-IN" w:bidi="hi-IN"/>
              </w:rPr>
              <w:t xml:space="preserve"> государственного органа (организации), выдавшего документ.</w:t>
            </w:r>
          </w:p>
        </w:tc>
      </w:tr>
      <w:tr w:rsidR="006944E1" w:rsidRPr="00747E27" w:rsidTr="00A87A47">
        <w:tc>
          <w:tcPr>
            <w:tcW w:w="589"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1</w:t>
            </w:r>
          </w:p>
        </w:tc>
        <w:tc>
          <w:tcPr>
            <w:tcW w:w="6554"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2</w:t>
            </w:r>
          </w:p>
        </w:tc>
        <w:tc>
          <w:tcPr>
            <w:tcW w:w="7915" w:type="dxa"/>
            <w:tcBorders>
              <w:top w:val="single" w:sz="0" w:space="0" w:color="000000"/>
              <w:left w:val="single" w:sz="0" w:space="0" w:color="000000"/>
              <w:bottom w:val="single" w:sz="0" w:space="0" w:color="000000"/>
              <w:right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3</w:t>
            </w:r>
          </w:p>
        </w:tc>
      </w:tr>
    </w:tbl>
    <w:p w:rsidR="006944E1" w:rsidRPr="00747E27" w:rsidRDefault="006944E1" w:rsidP="006944E1">
      <w:pPr>
        <w:widowControl w:val="0"/>
        <w:suppressAutoHyphens/>
        <w:autoSpaceDE w:val="0"/>
        <w:spacing w:before="108" w:after="108" w:line="240" w:lineRule="auto"/>
        <w:jc w:val="center"/>
        <w:rPr>
          <w:rFonts w:ascii="Arial" w:eastAsia="Arial" w:hAnsi="Arial" w:cs="Arial"/>
          <w:sz w:val="24"/>
          <w:szCs w:val="24"/>
          <w:lang w:eastAsia="hi-IN" w:bidi="hi-IN"/>
        </w:rPr>
      </w:pPr>
      <w:r>
        <w:rPr>
          <w:rFonts w:ascii="Arial" w:eastAsia="Arial" w:hAnsi="Arial" w:cs="Arial"/>
          <w:b/>
          <w:bCs/>
          <w:color w:val="26282F"/>
          <w:sz w:val="24"/>
          <w:szCs w:val="24"/>
          <w:lang w:eastAsia="hi-IN" w:bidi="hi-IN"/>
        </w:rPr>
        <w:t>Раздел 2.3</w:t>
      </w:r>
      <w:r w:rsidRPr="00747E27">
        <w:rPr>
          <w:rFonts w:ascii="Arial" w:eastAsia="Arial" w:hAnsi="Arial" w:cs="Arial"/>
          <w:b/>
          <w:bCs/>
          <w:color w:val="26282F"/>
          <w:sz w:val="24"/>
          <w:szCs w:val="24"/>
          <w:lang w:eastAsia="hi-IN" w:bidi="hi-IN"/>
        </w:rPr>
        <w:t>. Сведения об акциях акционерных обществ</w:t>
      </w:r>
    </w:p>
    <w:p w:rsidR="006944E1" w:rsidRPr="00747E27" w:rsidRDefault="006944E1" w:rsidP="006944E1">
      <w:pPr>
        <w:widowControl w:val="0"/>
        <w:suppressAutoHyphens/>
        <w:autoSpaceDE w:val="0"/>
        <w:spacing w:after="0" w:line="240" w:lineRule="auto"/>
        <w:ind w:firstLine="720"/>
        <w:jc w:val="center"/>
        <w:rPr>
          <w:rFonts w:ascii="Arial" w:eastAsia="Arial" w:hAnsi="Arial" w:cs="Arial"/>
          <w:sz w:val="24"/>
          <w:szCs w:val="24"/>
          <w:lang w:eastAsia="hi-IN" w:bidi="hi-IN"/>
        </w:rPr>
      </w:pPr>
      <w:bookmarkStart w:id="7" w:name="sub_2101"/>
      <w:bookmarkStart w:id="8" w:name="sub_2102"/>
      <w:bookmarkEnd w:id="7"/>
      <w:bookmarkEnd w:id="8"/>
    </w:p>
    <w:tbl>
      <w:tblPr>
        <w:tblW w:w="0" w:type="auto"/>
        <w:tblInd w:w="108" w:type="dxa"/>
        <w:tblLayout w:type="fixed"/>
        <w:tblLook w:val="0000"/>
      </w:tblPr>
      <w:tblGrid>
        <w:gridCol w:w="588"/>
        <w:gridCol w:w="5867"/>
        <w:gridCol w:w="6594"/>
        <w:gridCol w:w="1994"/>
      </w:tblGrid>
      <w:tr w:rsidR="006944E1" w:rsidRPr="00747E27" w:rsidTr="00A87A47">
        <w:tc>
          <w:tcPr>
            <w:tcW w:w="588"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N</w:t>
            </w:r>
            <w:r w:rsidRPr="00747E27">
              <w:rPr>
                <w:rFonts w:ascii="Arial" w:eastAsia="Arial" w:hAnsi="Arial" w:cs="Arial"/>
                <w:sz w:val="24"/>
                <w:szCs w:val="24"/>
                <w:lang w:eastAsia="hi-IN" w:bidi="hi-IN"/>
              </w:rPr>
              <w:br/>
            </w:r>
            <w:proofErr w:type="gramStart"/>
            <w:r w:rsidRPr="00747E27">
              <w:rPr>
                <w:rFonts w:ascii="Arial" w:eastAsia="Arial" w:hAnsi="Arial" w:cs="Arial"/>
                <w:sz w:val="24"/>
                <w:szCs w:val="24"/>
                <w:lang w:eastAsia="hi-IN" w:bidi="hi-IN"/>
              </w:rPr>
              <w:t>п</w:t>
            </w:r>
            <w:proofErr w:type="gramEnd"/>
            <w:r w:rsidRPr="00747E27">
              <w:rPr>
                <w:rFonts w:ascii="Arial" w:eastAsia="Arial" w:hAnsi="Arial" w:cs="Arial"/>
                <w:sz w:val="24"/>
                <w:szCs w:val="24"/>
                <w:lang w:eastAsia="hi-IN" w:bidi="hi-IN"/>
              </w:rPr>
              <w:t>/п</w:t>
            </w:r>
          </w:p>
        </w:tc>
        <w:tc>
          <w:tcPr>
            <w:tcW w:w="5867"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Наименование акционерного общества - эмитента, его основной государственный регистрационный номер</w:t>
            </w:r>
          </w:p>
        </w:tc>
        <w:tc>
          <w:tcPr>
            <w:tcW w:w="6594"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Количество акций, выпущенных акционерным обществом (с указанием количества привилегированных акций), и размер доли в уставном капитале, принадлежащий муниципальному образованию, в процентах</w:t>
            </w:r>
          </w:p>
        </w:tc>
        <w:tc>
          <w:tcPr>
            <w:tcW w:w="1994" w:type="dxa"/>
            <w:tcBorders>
              <w:top w:val="single" w:sz="0" w:space="0" w:color="000000"/>
              <w:left w:val="single" w:sz="0" w:space="0" w:color="000000"/>
              <w:bottom w:val="single" w:sz="0" w:space="0" w:color="000000"/>
              <w:right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Номинальная стоимость акций</w:t>
            </w:r>
          </w:p>
        </w:tc>
      </w:tr>
      <w:tr w:rsidR="006944E1" w:rsidRPr="00747E27" w:rsidTr="00A87A47">
        <w:tc>
          <w:tcPr>
            <w:tcW w:w="588"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1</w:t>
            </w:r>
          </w:p>
        </w:tc>
        <w:tc>
          <w:tcPr>
            <w:tcW w:w="5867"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2</w:t>
            </w:r>
          </w:p>
        </w:tc>
        <w:tc>
          <w:tcPr>
            <w:tcW w:w="6594"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3</w:t>
            </w:r>
          </w:p>
        </w:tc>
        <w:tc>
          <w:tcPr>
            <w:tcW w:w="1994" w:type="dxa"/>
            <w:tcBorders>
              <w:top w:val="single" w:sz="0" w:space="0" w:color="000000"/>
              <w:left w:val="single" w:sz="0" w:space="0" w:color="000000"/>
              <w:bottom w:val="single" w:sz="0" w:space="0" w:color="000000"/>
              <w:right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4</w:t>
            </w:r>
          </w:p>
        </w:tc>
      </w:tr>
    </w:tbl>
    <w:p w:rsidR="006944E1" w:rsidRPr="00747E27" w:rsidRDefault="006944E1" w:rsidP="006944E1">
      <w:pPr>
        <w:widowControl w:val="0"/>
        <w:suppressAutoHyphens/>
        <w:autoSpaceDE w:val="0"/>
        <w:spacing w:after="0" w:line="240" w:lineRule="auto"/>
        <w:ind w:firstLine="720"/>
        <w:jc w:val="both"/>
        <w:rPr>
          <w:rFonts w:ascii="Arial" w:eastAsia="Arial" w:hAnsi="Arial" w:cs="Arial"/>
          <w:sz w:val="24"/>
          <w:szCs w:val="24"/>
          <w:lang w:eastAsia="hi-IN" w:bidi="hi-IN"/>
        </w:rPr>
      </w:pPr>
    </w:p>
    <w:p w:rsidR="006944E1" w:rsidRPr="00747E27" w:rsidRDefault="006944E1" w:rsidP="006944E1">
      <w:pPr>
        <w:widowControl w:val="0"/>
        <w:suppressAutoHyphens/>
        <w:autoSpaceDE w:val="0"/>
        <w:spacing w:before="108" w:after="108" w:line="240" w:lineRule="auto"/>
        <w:jc w:val="center"/>
        <w:rPr>
          <w:rFonts w:ascii="Arial" w:eastAsia="Arial" w:hAnsi="Arial" w:cs="Arial"/>
          <w:sz w:val="24"/>
          <w:szCs w:val="24"/>
          <w:lang w:eastAsia="hi-IN" w:bidi="hi-IN"/>
        </w:rPr>
      </w:pPr>
      <w:bookmarkStart w:id="9" w:name="sub_220"/>
      <w:bookmarkEnd w:id="9"/>
      <w:r>
        <w:rPr>
          <w:rFonts w:ascii="Arial" w:eastAsia="Arial" w:hAnsi="Arial" w:cs="Arial"/>
          <w:b/>
          <w:bCs/>
          <w:color w:val="26282F"/>
          <w:sz w:val="24"/>
          <w:szCs w:val="24"/>
          <w:lang w:eastAsia="hi-IN" w:bidi="hi-IN"/>
        </w:rPr>
        <w:t>Раздел 2.4</w:t>
      </w:r>
      <w:r w:rsidRPr="00747E27">
        <w:rPr>
          <w:rFonts w:ascii="Arial" w:eastAsia="Arial" w:hAnsi="Arial" w:cs="Arial"/>
          <w:b/>
          <w:bCs/>
          <w:color w:val="26282F"/>
          <w:sz w:val="24"/>
          <w:szCs w:val="24"/>
          <w:lang w:eastAsia="hi-IN" w:bidi="hi-IN"/>
        </w:rPr>
        <w:t>. Сведения о долях (вкладах) в уставных (складочных) капиталах хозяйственных обществ и товариществ</w:t>
      </w:r>
    </w:p>
    <w:p w:rsidR="006944E1" w:rsidRPr="00747E27" w:rsidRDefault="006944E1" w:rsidP="006944E1">
      <w:pPr>
        <w:widowControl w:val="0"/>
        <w:suppressAutoHyphens/>
        <w:autoSpaceDE w:val="0"/>
        <w:spacing w:after="0" w:line="240" w:lineRule="auto"/>
        <w:ind w:firstLine="720"/>
        <w:jc w:val="both"/>
        <w:rPr>
          <w:rFonts w:ascii="Arial" w:eastAsia="Arial" w:hAnsi="Arial" w:cs="Arial"/>
          <w:sz w:val="24"/>
          <w:szCs w:val="24"/>
          <w:lang w:eastAsia="hi-IN" w:bidi="hi-IN"/>
        </w:rPr>
      </w:pPr>
      <w:bookmarkStart w:id="10" w:name="sub_2201"/>
      <w:bookmarkStart w:id="11" w:name="sub_2202"/>
      <w:bookmarkEnd w:id="10"/>
      <w:bookmarkEnd w:id="11"/>
    </w:p>
    <w:tbl>
      <w:tblPr>
        <w:tblW w:w="0" w:type="auto"/>
        <w:tblInd w:w="108" w:type="dxa"/>
        <w:tblLayout w:type="fixed"/>
        <w:tblLook w:val="0000"/>
      </w:tblPr>
      <w:tblGrid>
        <w:gridCol w:w="589"/>
        <w:gridCol w:w="6554"/>
        <w:gridCol w:w="7915"/>
      </w:tblGrid>
      <w:tr w:rsidR="006944E1" w:rsidRPr="00747E27" w:rsidTr="00A87A47">
        <w:tc>
          <w:tcPr>
            <w:tcW w:w="589"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N</w:t>
            </w:r>
            <w:r w:rsidRPr="00747E27">
              <w:rPr>
                <w:rFonts w:ascii="Arial" w:eastAsia="Arial" w:hAnsi="Arial" w:cs="Arial"/>
                <w:sz w:val="24"/>
                <w:szCs w:val="24"/>
                <w:lang w:eastAsia="hi-IN" w:bidi="hi-IN"/>
              </w:rPr>
              <w:br/>
            </w:r>
            <w:proofErr w:type="gramStart"/>
            <w:r w:rsidRPr="00747E27">
              <w:rPr>
                <w:rFonts w:ascii="Arial" w:eastAsia="Arial" w:hAnsi="Arial" w:cs="Arial"/>
                <w:sz w:val="24"/>
                <w:szCs w:val="24"/>
                <w:lang w:eastAsia="hi-IN" w:bidi="hi-IN"/>
              </w:rPr>
              <w:t>п</w:t>
            </w:r>
            <w:proofErr w:type="gramEnd"/>
            <w:r w:rsidRPr="00747E27">
              <w:rPr>
                <w:rFonts w:ascii="Arial" w:eastAsia="Arial" w:hAnsi="Arial" w:cs="Arial"/>
                <w:sz w:val="24"/>
                <w:szCs w:val="24"/>
                <w:lang w:eastAsia="hi-IN" w:bidi="hi-IN"/>
              </w:rPr>
              <w:t>/п</w:t>
            </w:r>
          </w:p>
        </w:tc>
        <w:tc>
          <w:tcPr>
            <w:tcW w:w="6554"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Наименование хозяйственного общества, товарищества, его основной государственный регистрационный номер</w:t>
            </w:r>
          </w:p>
        </w:tc>
        <w:tc>
          <w:tcPr>
            <w:tcW w:w="7915" w:type="dxa"/>
            <w:tcBorders>
              <w:top w:val="single" w:sz="0" w:space="0" w:color="000000"/>
              <w:left w:val="single" w:sz="0" w:space="0" w:color="000000"/>
              <w:bottom w:val="single" w:sz="0" w:space="0" w:color="000000"/>
              <w:right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Размер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tc>
      </w:tr>
      <w:tr w:rsidR="006944E1" w:rsidRPr="00747E27" w:rsidTr="00A87A47">
        <w:tc>
          <w:tcPr>
            <w:tcW w:w="589"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1</w:t>
            </w:r>
          </w:p>
        </w:tc>
        <w:tc>
          <w:tcPr>
            <w:tcW w:w="6554"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2</w:t>
            </w:r>
          </w:p>
        </w:tc>
        <w:tc>
          <w:tcPr>
            <w:tcW w:w="7915" w:type="dxa"/>
            <w:tcBorders>
              <w:top w:val="single" w:sz="0" w:space="0" w:color="000000"/>
              <w:left w:val="single" w:sz="0" w:space="0" w:color="000000"/>
              <w:bottom w:val="single" w:sz="0" w:space="0" w:color="000000"/>
              <w:right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3</w:t>
            </w:r>
          </w:p>
        </w:tc>
      </w:tr>
    </w:tbl>
    <w:p w:rsidR="006944E1" w:rsidRPr="00747E27" w:rsidRDefault="006944E1" w:rsidP="006944E1">
      <w:pPr>
        <w:widowControl w:val="0"/>
        <w:suppressAutoHyphens/>
        <w:autoSpaceDE w:val="0"/>
        <w:spacing w:before="108" w:after="108" w:line="240" w:lineRule="auto"/>
        <w:rPr>
          <w:rFonts w:ascii="Arial" w:eastAsia="Arial" w:hAnsi="Arial" w:cs="Arial"/>
          <w:b/>
          <w:bCs/>
          <w:color w:val="26282F"/>
          <w:sz w:val="24"/>
          <w:szCs w:val="24"/>
          <w:lang w:eastAsia="hi-IN" w:bidi="hi-IN"/>
        </w:rPr>
      </w:pPr>
      <w:bookmarkStart w:id="12" w:name="sub_300"/>
      <w:bookmarkEnd w:id="12"/>
    </w:p>
    <w:p w:rsidR="006944E1" w:rsidRPr="00747E27" w:rsidRDefault="006944E1" w:rsidP="006944E1">
      <w:pPr>
        <w:widowControl w:val="0"/>
        <w:suppressAutoHyphens/>
        <w:autoSpaceDE w:val="0"/>
        <w:spacing w:before="108" w:after="108" w:line="240" w:lineRule="auto"/>
        <w:jc w:val="center"/>
        <w:rPr>
          <w:rFonts w:ascii="Arial" w:eastAsia="Arial" w:hAnsi="Arial" w:cs="Arial"/>
          <w:sz w:val="24"/>
          <w:szCs w:val="24"/>
          <w:lang w:eastAsia="hi-IN" w:bidi="hi-IN"/>
        </w:rPr>
      </w:pPr>
      <w:r w:rsidRPr="00747E27">
        <w:rPr>
          <w:rFonts w:ascii="Arial" w:eastAsia="Arial" w:hAnsi="Arial" w:cs="Arial"/>
          <w:b/>
          <w:bCs/>
          <w:color w:val="26282F"/>
          <w:sz w:val="24"/>
          <w:szCs w:val="24"/>
          <w:lang w:eastAsia="hi-IN" w:bidi="hi-IN"/>
        </w:rPr>
        <w:t xml:space="preserve">Раздел 3. </w:t>
      </w:r>
      <w:proofErr w:type="gramStart"/>
      <w:r w:rsidRPr="00747E27">
        <w:rPr>
          <w:rFonts w:ascii="Arial" w:eastAsia="Arial" w:hAnsi="Arial" w:cs="Arial"/>
          <w:b/>
          <w:bCs/>
          <w:color w:val="26282F"/>
          <w:sz w:val="24"/>
          <w:szCs w:val="24"/>
          <w:lang w:eastAsia="hi-IN" w:bidi="hi-IN"/>
        </w:rPr>
        <w:t>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иных юридических лицах, в которых муниципальное образование является учредителем (участником)</w:t>
      </w:r>
      <w:proofErr w:type="gramEnd"/>
    </w:p>
    <w:p w:rsidR="006944E1" w:rsidRPr="00747E27" w:rsidRDefault="006944E1" w:rsidP="006944E1">
      <w:pPr>
        <w:widowControl w:val="0"/>
        <w:suppressAutoHyphens/>
        <w:autoSpaceDE w:val="0"/>
        <w:spacing w:before="108" w:after="108" w:line="240" w:lineRule="auto"/>
        <w:jc w:val="center"/>
        <w:rPr>
          <w:rFonts w:ascii="Arial" w:eastAsia="Arial" w:hAnsi="Arial" w:cs="Arial"/>
          <w:sz w:val="24"/>
          <w:szCs w:val="24"/>
          <w:lang w:eastAsia="hi-IN" w:bidi="hi-IN"/>
        </w:rPr>
      </w:pPr>
      <w:bookmarkStart w:id="13" w:name="sub_3001"/>
      <w:bookmarkStart w:id="14" w:name="sub_3002"/>
      <w:bookmarkStart w:id="15" w:name="sub_310"/>
      <w:bookmarkEnd w:id="13"/>
      <w:bookmarkEnd w:id="14"/>
      <w:bookmarkEnd w:id="15"/>
      <w:r w:rsidRPr="00747E27">
        <w:rPr>
          <w:rFonts w:ascii="Arial" w:eastAsia="Arial" w:hAnsi="Arial" w:cs="Arial"/>
          <w:b/>
          <w:bCs/>
          <w:color w:val="26282F"/>
          <w:sz w:val="24"/>
          <w:szCs w:val="24"/>
          <w:lang w:eastAsia="hi-IN" w:bidi="hi-IN"/>
        </w:rPr>
        <w:t>Раздел 3.1. Муниципальные унитарные предприятия</w:t>
      </w:r>
    </w:p>
    <w:p w:rsidR="006944E1" w:rsidRPr="00747E27" w:rsidRDefault="006944E1" w:rsidP="006944E1">
      <w:pPr>
        <w:widowControl w:val="0"/>
        <w:suppressAutoHyphens/>
        <w:autoSpaceDE w:val="0"/>
        <w:spacing w:after="0" w:line="240" w:lineRule="auto"/>
        <w:ind w:firstLine="720"/>
        <w:jc w:val="both"/>
        <w:rPr>
          <w:rFonts w:ascii="Arial" w:eastAsia="Arial" w:hAnsi="Arial" w:cs="Arial"/>
          <w:sz w:val="24"/>
          <w:szCs w:val="24"/>
          <w:lang w:eastAsia="hi-IN" w:bidi="hi-IN"/>
        </w:rPr>
      </w:pPr>
      <w:bookmarkStart w:id="16" w:name="sub_3101"/>
      <w:bookmarkStart w:id="17" w:name="sub_3102"/>
      <w:bookmarkEnd w:id="16"/>
      <w:bookmarkEnd w:id="17"/>
    </w:p>
    <w:tbl>
      <w:tblPr>
        <w:tblW w:w="0" w:type="auto"/>
        <w:tblInd w:w="108" w:type="dxa"/>
        <w:tblLayout w:type="fixed"/>
        <w:tblLook w:val="0000"/>
      </w:tblPr>
      <w:tblGrid>
        <w:gridCol w:w="572"/>
        <w:gridCol w:w="2830"/>
        <w:gridCol w:w="1843"/>
        <w:gridCol w:w="2268"/>
        <w:gridCol w:w="2410"/>
        <w:gridCol w:w="1276"/>
        <w:gridCol w:w="1559"/>
        <w:gridCol w:w="1276"/>
        <w:gridCol w:w="1276"/>
      </w:tblGrid>
      <w:tr w:rsidR="006944E1" w:rsidRPr="00747E27" w:rsidTr="00A87A47">
        <w:tc>
          <w:tcPr>
            <w:tcW w:w="572"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N</w:t>
            </w:r>
            <w:r w:rsidRPr="00747E27">
              <w:rPr>
                <w:rFonts w:ascii="Arial" w:eastAsia="Arial" w:hAnsi="Arial" w:cs="Arial"/>
                <w:sz w:val="24"/>
                <w:szCs w:val="24"/>
                <w:lang w:eastAsia="hi-IN" w:bidi="hi-IN"/>
              </w:rPr>
              <w:br/>
            </w:r>
            <w:proofErr w:type="gramStart"/>
            <w:r w:rsidRPr="00747E27">
              <w:rPr>
                <w:rFonts w:ascii="Arial" w:eastAsia="Arial" w:hAnsi="Arial" w:cs="Arial"/>
                <w:sz w:val="24"/>
                <w:szCs w:val="24"/>
                <w:lang w:eastAsia="hi-IN" w:bidi="hi-IN"/>
              </w:rPr>
              <w:t>п</w:t>
            </w:r>
            <w:proofErr w:type="gramEnd"/>
            <w:r w:rsidRPr="00747E27">
              <w:rPr>
                <w:rFonts w:ascii="Arial" w:eastAsia="Arial" w:hAnsi="Arial" w:cs="Arial"/>
                <w:sz w:val="24"/>
                <w:szCs w:val="24"/>
                <w:lang w:eastAsia="hi-IN" w:bidi="hi-IN"/>
              </w:rPr>
              <w:t>/п</w:t>
            </w:r>
          </w:p>
        </w:tc>
        <w:tc>
          <w:tcPr>
            <w:tcW w:w="2830"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Полное наименование и организационно-правовая форма юридического лица</w:t>
            </w:r>
          </w:p>
        </w:tc>
        <w:tc>
          <w:tcPr>
            <w:tcW w:w="1843"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Адрес (местонахождение)</w:t>
            </w:r>
          </w:p>
        </w:tc>
        <w:tc>
          <w:tcPr>
            <w:tcW w:w="2268"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Основной государственный регистрационный номер и дата государственной регистрации</w:t>
            </w:r>
          </w:p>
        </w:tc>
        <w:tc>
          <w:tcPr>
            <w:tcW w:w="2410"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276" w:type="dxa"/>
            <w:tcBorders>
              <w:top w:val="single" w:sz="0" w:space="0" w:color="000000"/>
              <w:left w:val="single" w:sz="0" w:space="0" w:color="000000"/>
              <w:bottom w:val="single" w:sz="0" w:space="0" w:color="000000"/>
            </w:tcBorders>
          </w:tcPr>
          <w:p w:rsidR="006944E1"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Размер уставно</w:t>
            </w:r>
          </w:p>
          <w:p w:rsidR="006944E1"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го фонда</w:t>
            </w:r>
          </w:p>
          <w:p w:rsidR="006944E1"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proofErr w:type="gramStart"/>
            <w:r>
              <w:rPr>
                <w:rFonts w:ascii="Arial" w:eastAsia="Arial" w:hAnsi="Arial" w:cs="Arial"/>
                <w:sz w:val="24"/>
                <w:szCs w:val="24"/>
                <w:lang w:eastAsia="hi-IN" w:bidi="hi-IN"/>
              </w:rPr>
              <w:t>(для муници</w:t>
            </w:r>
            <w:proofErr w:type="gramEnd"/>
          </w:p>
          <w:p w:rsidR="006944E1"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пальных</w:t>
            </w:r>
          </w:p>
          <w:p w:rsidR="006944E1"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унитарных</w:t>
            </w:r>
          </w:p>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proofErr w:type="gramStart"/>
            <w:r>
              <w:rPr>
                <w:rFonts w:ascii="Arial" w:eastAsia="Arial" w:hAnsi="Arial" w:cs="Arial"/>
                <w:sz w:val="24"/>
                <w:szCs w:val="24"/>
                <w:lang w:eastAsia="hi-IN" w:bidi="hi-IN"/>
              </w:rPr>
              <w:t>предпри-ятий)</w:t>
            </w:r>
            <w:proofErr w:type="gramEnd"/>
          </w:p>
        </w:tc>
        <w:tc>
          <w:tcPr>
            <w:tcW w:w="1559" w:type="dxa"/>
            <w:tcBorders>
              <w:top w:val="single" w:sz="0" w:space="0" w:color="000000"/>
              <w:left w:val="single" w:sz="0" w:space="0" w:color="000000"/>
              <w:bottom w:val="single" w:sz="0" w:space="0" w:color="000000"/>
            </w:tcBorders>
          </w:tcPr>
          <w:p w:rsidR="006944E1"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Размер доли,</w:t>
            </w:r>
          </w:p>
          <w:p w:rsidR="006944E1"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принадле</w:t>
            </w:r>
          </w:p>
          <w:p w:rsidR="006944E1"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 xml:space="preserve">жащей </w:t>
            </w:r>
          </w:p>
          <w:p w:rsidR="006944E1"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муници</w:t>
            </w:r>
          </w:p>
          <w:p w:rsidR="006944E1"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пальному образова</w:t>
            </w:r>
          </w:p>
          <w:p w:rsidR="006944E1"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proofErr w:type="gramStart"/>
            <w:r>
              <w:rPr>
                <w:rFonts w:ascii="Arial" w:eastAsia="Arial" w:hAnsi="Arial" w:cs="Arial"/>
                <w:sz w:val="24"/>
                <w:szCs w:val="24"/>
                <w:lang w:eastAsia="hi-IN" w:bidi="hi-IN"/>
              </w:rPr>
              <w:t>нию в уставном (складоч</w:t>
            </w:r>
            <w:proofErr w:type="gramEnd"/>
          </w:p>
          <w:p w:rsidR="006944E1"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 xml:space="preserve">ном) </w:t>
            </w:r>
            <w:proofErr w:type="gramStart"/>
            <w:r>
              <w:rPr>
                <w:rFonts w:ascii="Arial" w:eastAsia="Arial" w:hAnsi="Arial" w:cs="Arial"/>
                <w:sz w:val="24"/>
                <w:szCs w:val="24"/>
                <w:lang w:eastAsia="hi-IN" w:bidi="hi-IN"/>
              </w:rPr>
              <w:t>капитале</w:t>
            </w:r>
            <w:proofErr w:type="gramEnd"/>
            <w:r>
              <w:rPr>
                <w:rFonts w:ascii="Arial" w:eastAsia="Arial" w:hAnsi="Arial" w:cs="Arial"/>
                <w:sz w:val="24"/>
                <w:szCs w:val="24"/>
                <w:lang w:eastAsia="hi-IN" w:bidi="hi-IN"/>
              </w:rPr>
              <w:t>, в процентах</w:t>
            </w:r>
          </w:p>
          <w:p w:rsidR="006944E1"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proofErr w:type="gramStart"/>
            <w:r>
              <w:rPr>
                <w:rFonts w:ascii="Arial" w:eastAsia="Arial" w:hAnsi="Arial" w:cs="Arial"/>
                <w:sz w:val="24"/>
                <w:szCs w:val="24"/>
                <w:lang w:eastAsia="hi-IN" w:bidi="hi-IN"/>
              </w:rPr>
              <w:t>(для хозяйственных обществ и товари</w:t>
            </w:r>
            <w:proofErr w:type="gramEnd"/>
          </w:p>
          <w:p w:rsidR="006944E1"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proofErr w:type="gramStart"/>
            <w:r>
              <w:rPr>
                <w:rFonts w:ascii="Arial" w:eastAsia="Arial" w:hAnsi="Arial" w:cs="Arial"/>
                <w:sz w:val="24"/>
                <w:szCs w:val="24"/>
                <w:lang w:eastAsia="hi-IN" w:bidi="hi-IN"/>
              </w:rPr>
              <w:t>ществ)</w:t>
            </w:r>
            <w:proofErr w:type="gramEnd"/>
          </w:p>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p>
        </w:tc>
        <w:tc>
          <w:tcPr>
            <w:tcW w:w="1276" w:type="dxa"/>
            <w:tcBorders>
              <w:top w:val="single" w:sz="0" w:space="0" w:color="000000"/>
              <w:left w:val="single" w:sz="0" w:space="0" w:color="000000"/>
              <w:bottom w:val="single" w:sz="0" w:space="0" w:color="000000"/>
              <w:right w:val="single" w:sz="0" w:space="0" w:color="000000"/>
            </w:tcBorders>
          </w:tcPr>
          <w:p w:rsidR="006944E1"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 xml:space="preserve">Данные о </w:t>
            </w:r>
            <w:proofErr w:type="gramStart"/>
            <w:r w:rsidRPr="00747E27">
              <w:rPr>
                <w:rFonts w:ascii="Arial" w:eastAsia="Arial" w:hAnsi="Arial" w:cs="Arial"/>
                <w:sz w:val="24"/>
                <w:szCs w:val="24"/>
                <w:lang w:eastAsia="hi-IN" w:bidi="hi-IN"/>
              </w:rPr>
              <w:t>балансовой</w:t>
            </w:r>
            <w:proofErr w:type="gramEnd"/>
            <w:r w:rsidRPr="00747E27">
              <w:rPr>
                <w:rFonts w:ascii="Arial" w:eastAsia="Arial" w:hAnsi="Arial" w:cs="Arial"/>
                <w:sz w:val="24"/>
                <w:szCs w:val="24"/>
                <w:lang w:eastAsia="hi-IN" w:bidi="hi-IN"/>
              </w:rPr>
              <w:t xml:space="preserve"> и остаточ</w:t>
            </w:r>
          </w:p>
          <w:p w:rsidR="006944E1"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ной стоимос</w:t>
            </w:r>
          </w:p>
          <w:p w:rsidR="006944E1"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ти основ</w:t>
            </w:r>
          </w:p>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proofErr w:type="gramStart"/>
            <w:r w:rsidRPr="00747E27">
              <w:rPr>
                <w:rFonts w:ascii="Arial" w:eastAsia="Arial" w:hAnsi="Arial" w:cs="Arial"/>
                <w:sz w:val="24"/>
                <w:szCs w:val="24"/>
                <w:lang w:eastAsia="hi-IN" w:bidi="hi-IN"/>
              </w:rPr>
              <w:t>ных средств (фондов</w:t>
            </w:r>
            <w:proofErr w:type="gramEnd"/>
          </w:p>
        </w:tc>
        <w:tc>
          <w:tcPr>
            <w:tcW w:w="1276" w:type="dxa"/>
            <w:tcBorders>
              <w:top w:val="single" w:sz="0" w:space="0" w:color="000000"/>
              <w:left w:val="single" w:sz="0" w:space="0" w:color="000000"/>
              <w:bottom w:val="single" w:sz="0" w:space="0" w:color="000000"/>
              <w:right w:val="single" w:sz="0" w:space="0" w:color="000000"/>
            </w:tcBorders>
          </w:tcPr>
          <w:p w:rsidR="006944E1"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Среднесписочная числен</w:t>
            </w:r>
          </w:p>
          <w:p w:rsidR="006944E1"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ность работни</w:t>
            </w:r>
          </w:p>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ков</w:t>
            </w:r>
          </w:p>
        </w:tc>
      </w:tr>
      <w:tr w:rsidR="006944E1" w:rsidRPr="00747E27" w:rsidTr="00A87A47">
        <w:tc>
          <w:tcPr>
            <w:tcW w:w="572"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1</w:t>
            </w:r>
          </w:p>
        </w:tc>
        <w:tc>
          <w:tcPr>
            <w:tcW w:w="2830"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2</w:t>
            </w:r>
          </w:p>
        </w:tc>
        <w:tc>
          <w:tcPr>
            <w:tcW w:w="1843"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3</w:t>
            </w:r>
          </w:p>
        </w:tc>
        <w:tc>
          <w:tcPr>
            <w:tcW w:w="2268"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4</w:t>
            </w:r>
          </w:p>
        </w:tc>
        <w:tc>
          <w:tcPr>
            <w:tcW w:w="2410"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5</w:t>
            </w:r>
          </w:p>
        </w:tc>
        <w:tc>
          <w:tcPr>
            <w:tcW w:w="1276"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6</w:t>
            </w:r>
          </w:p>
        </w:tc>
        <w:tc>
          <w:tcPr>
            <w:tcW w:w="1559"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7</w:t>
            </w:r>
          </w:p>
        </w:tc>
        <w:tc>
          <w:tcPr>
            <w:tcW w:w="1276" w:type="dxa"/>
            <w:tcBorders>
              <w:top w:val="single" w:sz="0" w:space="0" w:color="000000"/>
              <w:left w:val="single" w:sz="0" w:space="0" w:color="000000"/>
              <w:bottom w:val="single" w:sz="0" w:space="0" w:color="000000"/>
              <w:right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8</w:t>
            </w:r>
          </w:p>
        </w:tc>
        <w:tc>
          <w:tcPr>
            <w:tcW w:w="1276" w:type="dxa"/>
            <w:tcBorders>
              <w:top w:val="single" w:sz="0" w:space="0" w:color="000000"/>
              <w:left w:val="single" w:sz="0" w:space="0" w:color="000000"/>
              <w:bottom w:val="single" w:sz="0" w:space="0" w:color="000000"/>
              <w:right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p>
        </w:tc>
      </w:tr>
    </w:tbl>
    <w:p w:rsidR="006944E1" w:rsidRPr="00747E27" w:rsidRDefault="006944E1" w:rsidP="006944E1">
      <w:pPr>
        <w:widowControl w:val="0"/>
        <w:suppressAutoHyphens/>
        <w:autoSpaceDE w:val="0"/>
        <w:spacing w:after="0" w:line="240" w:lineRule="auto"/>
        <w:ind w:firstLine="720"/>
        <w:jc w:val="both"/>
        <w:rPr>
          <w:rFonts w:ascii="Arial" w:eastAsia="Arial" w:hAnsi="Arial" w:cs="Arial"/>
          <w:sz w:val="24"/>
          <w:szCs w:val="24"/>
          <w:lang w:eastAsia="hi-IN" w:bidi="hi-IN"/>
        </w:rPr>
      </w:pPr>
    </w:p>
    <w:p w:rsidR="006944E1" w:rsidRPr="00747E27" w:rsidRDefault="006944E1" w:rsidP="006944E1">
      <w:pPr>
        <w:widowControl w:val="0"/>
        <w:suppressAutoHyphens/>
        <w:autoSpaceDE w:val="0"/>
        <w:spacing w:before="108" w:after="108" w:line="240" w:lineRule="auto"/>
        <w:jc w:val="center"/>
        <w:rPr>
          <w:rFonts w:ascii="Arial" w:eastAsia="Arial" w:hAnsi="Arial" w:cs="Arial"/>
          <w:sz w:val="24"/>
          <w:szCs w:val="24"/>
          <w:lang w:eastAsia="hi-IN" w:bidi="hi-IN"/>
        </w:rPr>
      </w:pPr>
      <w:bookmarkStart w:id="18" w:name="sub_320"/>
      <w:bookmarkEnd w:id="18"/>
      <w:r w:rsidRPr="00747E27">
        <w:rPr>
          <w:rFonts w:ascii="Arial" w:eastAsia="Arial" w:hAnsi="Arial" w:cs="Arial"/>
          <w:b/>
          <w:bCs/>
          <w:color w:val="26282F"/>
          <w:sz w:val="24"/>
          <w:szCs w:val="24"/>
          <w:lang w:eastAsia="hi-IN" w:bidi="hi-IN"/>
        </w:rPr>
        <w:lastRenderedPageBreak/>
        <w:t>Раздел 3.2. Муниципальные учреждения</w:t>
      </w:r>
    </w:p>
    <w:p w:rsidR="006944E1" w:rsidRPr="00747E27" w:rsidRDefault="006944E1" w:rsidP="006944E1">
      <w:pPr>
        <w:widowControl w:val="0"/>
        <w:suppressAutoHyphens/>
        <w:autoSpaceDE w:val="0"/>
        <w:spacing w:after="0" w:line="240" w:lineRule="auto"/>
        <w:ind w:firstLine="720"/>
        <w:jc w:val="both"/>
        <w:rPr>
          <w:rFonts w:ascii="Arial" w:eastAsia="Arial" w:hAnsi="Arial" w:cs="Arial"/>
          <w:sz w:val="24"/>
          <w:szCs w:val="24"/>
          <w:lang w:eastAsia="hi-IN" w:bidi="hi-IN"/>
        </w:rPr>
      </w:pPr>
      <w:bookmarkStart w:id="19" w:name="sub_3201"/>
      <w:bookmarkStart w:id="20" w:name="sub_3202"/>
      <w:bookmarkEnd w:id="19"/>
      <w:bookmarkEnd w:id="20"/>
    </w:p>
    <w:tbl>
      <w:tblPr>
        <w:tblW w:w="0" w:type="auto"/>
        <w:tblInd w:w="108" w:type="dxa"/>
        <w:tblLayout w:type="fixed"/>
        <w:tblLook w:val="0000"/>
      </w:tblPr>
      <w:tblGrid>
        <w:gridCol w:w="558"/>
        <w:gridCol w:w="3741"/>
        <w:gridCol w:w="2151"/>
        <w:gridCol w:w="2149"/>
        <w:gridCol w:w="2758"/>
        <w:gridCol w:w="1674"/>
        <w:gridCol w:w="2027"/>
      </w:tblGrid>
      <w:tr w:rsidR="006944E1" w:rsidRPr="00747E27" w:rsidTr="00A87A47">
        <w:tc>
          <w:tcPr>
            <w:tcW w:w="558"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N</w:t>
            </w:r>
            <w:r w:rsidRPr="00747E27">
              <w:rPr>
                <w:rFonts w:ascii="Arial" w:eastAsia="Arial" w:hAnsi="Arial" w:cs="Arial"/>
                <w:sz w:val="24"/>
                <w:szCs w:val="24"/>
                <w:lang w:eastAsia="hi-IN" w:bidi="hi-IN"/>
              </w:rPr>
              <w:br/>
            </w:r>
            <w:proofErr w:type="gramStart"/>
            <w:r w:rsidRPr="00747E27">
              <w:rPr>
                <w:rFonts w:ascii="Arial" w:eastAsia="Arial" w:hAnsi="Arial" w:cs="Arial"/>
                <w:sz w:val="24"/>
                <w:szCs w:val="24"/>
                <w:lang w:eastAsia="hi-IN" w:bidi="hi-IN"/>
              </w:rPr>
              <w:t>п</w:t>
            </w:r>
            <w:proofErr w:type="gramEnd"/>
            <w:r w:rsidRPr="00747E27">
              <w:rPr>
                <w:rFonts w:ascii="Arial" w:eastAsia="Arial" w:hAnsi="Arial" w:cs="Arial"/>
                <w:sz w:val="24"/>
                <w:szCs w:val="24"/>
                <w:lang w:eastAsia="hi-IN" w:bidi="hi-IN"/>
              </w:rPr>
              <w:t>/п</w:t>
            </w:r>
          </w:p>
        </w:tc>
        <w:tc>
          <w:tcPr>
            <w:tcW w:w="3741"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Полное наименование и организационно-правовая форма юридического лица</w:t>
            </w:r>
          </w:p>
        </w:tc>
        <w:tc>
          <w:tcPr>
            <w:tcW w:w="2151"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Адрес (местонахождение)</w:t>
            </w:r>
          </w:p>
        </w:tc>
        <w:tc>
          <w:tcPr>
            <w:tcW w:w="2149"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Основной государственный регистрационный номер и дата государственной регистрации</w:t>
            </w:r>
          </w:p>
        </w:tc>
        <w:tc>
          <w:tcPr>
            <w:tcW w:w="2758"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674"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Данные о балансовой и остаточной стоимости основных средств (фондов)</w:t>
            </w:r>
          </w:p>
        </w:tc>
        <w:tc>
          <w:tcPr>
            <w:tcW w:w="2027" w:type="dxa"/>
            <w:tcBorders>
              <w:top w:val="single" w:sz="0" w:space="0" w:color="000000"/>
              <w:left w:val="single" w:sz="0" w:space="0" w:color="000000"/>
              <w:bottom w:val="single" w:sz="0" w:space="0" w:color="000000"/>
              <w:right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Среднесписочная численность работников</w:t>
            </w:r>
          </w:p>
        </w:tc>
      </w:tr>
      <w:tr w:rsidR="006944E1" w:rsidRPr="00747E27" w:rsidTr="00A87A47">
        <w:tc>
          <w:tcPr>
            <w:tcW w:w="558" w:type="dxa"/>
            <w:tcBorders>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1</w:t>
            </w:r>
          </w:p>
        </w:tc>
        <w:tc>
          <w:tcPr>
            <w:tcW w:w="3741" w:type="dxa"/>
            <w:tcBorders>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2</w:t>
            </w:r>
          </w:p>
        </w:tc>
        <w:tc>
          <w:tcPr>
            <w:tcW w:w="2151" w:type="dxa"/>
            <w:tcBorders>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3</w:t>
            </w:r>
          </w:p>
        </w:tc>
        <w:tc>
          <w:tcPr>
            <w:tcW w:w="2149" w:type="dxa"/>
            <w:tcBorders>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4</w:t>
            </w:r>
          </w:p>
        </w:tc>
        <w:tc>
          <w:tcPr>
            <w:tcW w:w="2758" w:type="dxa"/>
            <w:tcBorders>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5</w:t>
            </w:r>
          </w:p>
        </w:tc>
        <w:tc>
          <w:tcPr>
            <w:tcW w:w="1674" w:type="dxa"/>
            <w:tcBorders>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6</w:t>
            </w:r>
          </w:p>
        </w:tc>
        <w:tc>
          <w:tcPr>
            <w:tcW w:w="2027" w:type="dxa"/>
            <w:tcBorders>
              <w:left w:val="single" w:sz="0" w:space="0" w:color="000000"/>
              <w:bottom w:val="single" w:sz="0" w:space="0" w:color="000000"/>
              <w:right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7</w:t>
            </w:r>
          </w:p>
        </w:tc>
      </w:tr>
    </w:tbl>
    <w:p w:rsidR="006944E1" w:rsidRPr="00747E27" w:rsidRDefault="006944E1" w:rsidP="006944E1">
      <w:pPr>
        <w:widowControl w:val="0"/>
        <w:suppressAutoHyphens/>
        <w:autoSpaceDE w:val="0"/>
        <w:spacing w:after="0" w:line="240" w:lineRule="auto"/>
        <w:ind w:firstLine="720"/>
        <w:jc w:val="both"/>
        <w:rPr>
          <w:rFonts w:ascii="Arial" w:eastAsia="Arial" w:hAnsi="Arial" w:cs="Arial"/>
          <w:sz w:val="24"/>
          <w:szCs w:val="24"/>
          <w:lang w:eastAsia="hi-IN" w:bidi="hi-IN"/>
        </w:rPr>
      </w:pPr>
    </w:p>
    <w:p w:rsidR="006944E1" w:rsidRPr="00747E27" w:rsidRDefault="006944E1" w:rsidP="006944E1">
      <w:pPr>
        <w:widowControl w:val="0"/>
        <w:suppressAutoHyphens/>
        <w:autoSpaceDE w:val="0"/>
        <w:spacing w:before="108" w:after="108" w:line="240" w:lineRule="auto"/>
        <w:jc w:val="center"/>
        <w:rPr>
          <w:rFonts w:ascii="Arial" w:eastAsia="Arial" w:hAnsi="Arial" w:cs="Arial"/>
          <w:sz w:val="24"/>
          <w:szCs w:val="24"/>
          <w:lang w:eastAsia="hi-IN" w:bidi="hi-IN"/>
        </w:rPr>
      </w:pPr>
      <w:bookmarkStart w:id="21" w:name="sub_330"/>
      <w:bookmarkEnd w:id="21"/>
      <w:r w:rsidRPr="00747E27">
        <w:rPr>
          <w:rFonts w:ascii="Arial" w:eastAsia="Arial" w:hAnsi="Arial" w:cs="Arial"/>
          <w:b/>
          <w:bCs/>
          <w:color w:val="26282F"/>
          <w:sz w:val="24"/>
          <w:szCs w:val="24"/>
          <w:lang w:eastAsia="hi-IN" w:bidi="hi-IN"/>
        </w:rPr>
        <w:t xml:space="preserve">Раздел 3.3. </w:t>
      </w:r>
      <w:proofErr w:type="gramStart"/>
      <w:r w:rsidRPr="00747E27">
        <w:rPr>
          <w:rFonts w:ascii="Arial" w:eastAsia="Arial" w:hAnsi="Arial" w:cs="Arial"/>
          <w:b/>
          <w:bCs/>
          <w:color w:val="26282F"/>
          <w:sz w:val="24"/>
          <w:szCs w:val="24"/>
          <w:lang w:eastAsia="hi-IN" w:bidi="hi-IN"/>
        </w:rPr>
        <w:t>Хозяйственные общества, товарищества, акции, доли (вклады) в уставном (складочном) капитале которых принадлежат муниципальному образованию</w:t>
      </w:r>
      <w:proofErr w:type="gramEnd"/>
    </w:p>
    <w:p w:rsidR="006944E1" w:rsidRPr="00747E27" w:rsidRDefault="006944E1" w:rsidP="006944E1">
      <w:pPr>
        <w:widowControl w:val="0"/>
        <w:suppressAutoHyphens/>
        <w:autoSpaceDE w:val="0"/>
        <w:spacing w:after="0" w:line="240" w:lineRule="auto"/>
        <w:ind w:firstLine="720"/>
        <w:jc w:val="both"/>
        <w:rPr>
          <w:rFonts w:ascii="Arial" w:eastAsia="Arial" w:hAnsi="Arial" w:cs="Arial"/>
          <w:sz w:val="24"/>
          <w:szCs w:val="24"/>
          <w:lang w:eastAsia="hi-IN" w:bidi="hi-IN"/>
        </w:rPr>
      </w:pPr>
      <w:bookmarkStart w:id="22" w:name="sub_3301"/>
      <w:bookmarkStart w:id="23" w:name="sub_3302"/>
      <w:bookmarkEnd w:id="22"/>
      <w:bookmarkEnd w:id="23"/>
    </w:p>
    <w:tbl>
      <w:tblPr>
        <w:tblW w:w="0" w:type="auto"/>
        <w:tblInd w:w="108" w:type="dxa"/>
        <w:tblLayout w:type="fixed"/>
        <w:tblLook w:val="0000"/>
      </w:tblPr>
      <w:tblGrid>
        <w:gridCol w:w="542"/>
        <w:gridCol w:w="3757"/>
        <w:gridCol w:w="2151"/>
        <w:gridCol w:w="2149"/>
        <w:gridCol w:w="3734"/>
        <w:gridCol w:w="2725"/>
      </w:tblGrid>
      <w:tr w:rsidR="006944E1" w:rsidRPr="00747E27" w:rsidTr="00A87A47">
        <w:tc>
          <w:tcPr>
            <w:tcW w:w="542"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N</w:t>
            </w:r>
            <w:r w:rsidRPr="00747E27">
              <w:rPr>
                <w:rFonts w:ascii="Arial" w:eastAsia="Arial" w:hAnsi="Arial" w:cs="Arial"/>
                <w:sz w:val="24"/>
                <w:szCs w:val="24"/>
                <w:lang w:eastAsia="hi-IN" w:bidi="hi-IN"/>
              </w:rPr>
              <w:br/>
            </w:r>
            <w:proofErr w:type="gramStart"/>
            <w:r w:rsidRPr="00747E27">
              <w:rPr>
                <w:rFonts w:ascii="Arial" w:eastAsia="Arial" w:hAnsi="Arial" w:cs="Arial"/>
                <w:sz w:val="24"/>
                <w:szCs w:val="24"/>
                <w:lang w:eastAsia="hi-IN" w:bidi="hi-IN"/>
              </w:rPr>
              <w:t>п</w:t>
            </w:r>
            <w:proofErr w:type="gramEnd"/>
            <w:r w:rsidRPr="00747E27">
              <w:rPr>
                <w:rFonts w:ascii="Arial" w:eastAsia="Arial" w:hAnsi="Arial" w:cs="Arial"/>
                <w:sz w:val="24"/>
                <w:szCs w:val="24"/>
                <w:lang w:eastAsia="hi-IN" w:bidi="hi-IN"/>
              </w:rPr>
              <w:t>/п</w:t>
            </w:r>
          </w:p>
        </w:tc>
        <w:tc>
          <w:tcPr>
            <w:tcW w:w="3757"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Полное наименование и организационно-правовая форма юридического лица</w:t>
            </w:r>
          </w:p>
        </w:tc>
        <w:tc>
          <w:tcPr>
            <w:tcW w:w="2151"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Адрес (местонахождение)</w:t>
            </w:r>
          </w:p>
        </w:tc>
        <w:tc>
          <w:tcPr>
            <w:tcW w:w="2149"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Основной государственный регистрационный номер и дата государственной регистрации</w:t>
            </w:r>
          </w:p>
        </w:tc>
        <w:tc>
          <w:tcPr>
            <w:tcW w:w="3734"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2725" w:type="dxa"/>
            <w:tcBorders>
              <w:top w:val="single" w:sz="0" w:space="0" w:color="000000"/>
              <w:left w:val="single" w:sz="0" w:space="0" w:color="000000"/>
              <w:bottom w:val="single" w:sz="0" w:space="0" w:color="000000"/>
              <w:right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Размер доли, принадлежащей муниципальному образованию в уставном (складочном) капитале, в процентах</w:t>
            </w:r>
          </w:p>
        </w:tc>
      </w:tr>
      <w:tr w:rsidR="006944E1" w:rsidRPr="00747E27" w:rsidTr="00A87A47">
        <w:tc>
          <w:tcPr>
            <w:tcW w:w="542"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1</w:t>
            </w:r>
          </w:p>
        </w:tc>
        <w:tc>
          <w:tcPr>
            <w:tcW w:w="3757"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2</w:t>
            </w:r>
          </w:p>
        </w:tc>
        <w:tc>
          <w:tcPr>
            <w:tcW w:w="2151"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3</w:t>
            </w:r>
          </w:p>
        </w:tc>
        <w:tc>
          <w:tcPr>
            <w:tcW w:w="2149"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4</w:t>
            </w:r>
          </w:p>
        </w:tc>
        <w:tc>
          <w:tcPr>
            <w:tcW w:w="3734"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5</w:t>
            </w:r>
          </w:p>
        </w:tc>
        <w:tc>
          <w:tcPr>
            <w:tcW w:w="2725" w:type="dxa"/>
            <w:tcBorders>
              <w:top w:val="single" w:sz="0" w:space="0" w:color="000000"/>
              <w:left w:val="single" w:sz="0" w:space="0" w:color="000000"/>
              <w:bottom w:val="single" w:sz="0" w:space="0" w:color="000000"/>
              <w:right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6</w:t>
            </w:r>
          </w:p>
        </w:tc>
      </w:tr>
    </w:tbl>
    <w:p w:rsidR="006944E1" w:rsidRPr="00747E27" w:rsidRDefault="006944E1" w:rsidP="006944E1">
      <w:pPr>
        <w:widowControl w:val="0"/>
        <w:suppressAutoHyphens/>
        <w:autoSpaceDE w:val="0"/>
        <w:spacing w:after="0" w:line="240" w:lineRule="auto"/>
        <w:ind w:firstLine="720"/>
        <w:jc w:val="both"/>
        <w:rPr>
          <w:rFonts w:ascii="Arial" w:eastAsia="Arial" w:hAnsi="Arial" w:cs="Arial"/>
          <w:sz w:val="24"/>
          <w:szCs w:val="24"/>
          <w:lang w:eastAsia="hi-IN" w:bidi="hi-IN"/>
        </w:rPr>
      </w:pPr>
    </w:p>
    <w:p w:rsidR="006944E1" w:rsidRPr="00747E27" w:rsidRDefault="006944E1" w:rsidP="006944E1">
      <w:pPr>
        <w:widowControl w:val="0"/>
        <w:suppressAutoHyphens/>
        <w:autoSpaceDE w:val="0"/>
        <w:spacing w:before="108" w:after="108" w:line="240" w:lineRule="auto"/>
        <w:jc w:val="center"/>
        <w:rPr>
          <w:rFonts w:ascii="Arial" w:eastAsia="Arial" w:hAnsi="Arial" w:cs="Arial"/>
          <w:sz w:val="24"/>
          <w:szCs w:val="24"/>
          <w:lang w:eastAsia="hi-IN" w:bidi="hi-IN"/>
        </w:rPr>
      </w:pPr>
      <w:bookmarkStart w:id="24" w:name="sub_340"/>
      <w:bookmarkEnd w:id="24"/>
      <w:r w:rsidRPr="00747E27">
        <w:rPr>
          <w:rFonts w:ascii="Arial" w:eastAsia="Arial" w:hAnsi="Arial" w:cs="Arial"/>
          <w:b/>
          <w:bCs/>
          <w:color w:val="26282F"/>
          <w:sz w:val="24"/>
          <w:szCs w:val="24"/>
          <w:lang w:eastAsia="hi-IN" w:bidi="hi-IN"/>
        </w:rPr>
        <w:t>Раздел 3.4. Иные юридические лица, в которых муниципальное образование является учредителем (участником)</w:t>
      </w:r>
    </w:p>
    <w:p w:rsidR="006944E1" w:rsidRPr="00747E27" w:rsidRDefault="006944E1" w:rsidP="006944E1">
      <w:pPr>
        <w:widowControl w:val="0"/>
        <w:suppressAutoHyphens/>
        <w:autoSpaceDE w:val="0"/>
        <w:spacing w:after="0" w:line="240" w:lineRule="auto"/>
        <w:ind w:firstLine="720"/>
        <w:jc w:val="both"/>
        <w:rPr>
          <w:rFonts w:ascii="Arial" w:eastAsia="Arial" w:hAnsi="Arial" w:cs="Arial"/>
          <w:sz w:val="24"/>
          <w:szCs w:val="24"/>
          <w:lang w:eastAsia="hi-IN" w:bidi="hi-IN"/>
        </w:rPr>
      </w:pPr>
      <w:bookmarkStart w:id="25" w:name="sub_3401"/>
      <w:bookmarkStart w:id="26" w:name="sub_3402"/>
      <w:bookmarkEnd w:id="25"/>
      <w:bookmarkEnd w:id="26"/>
    </w:p>
    <w:tbl>
      <w:tblPr>
        <w:tblW w:w="0" w:type="auto"/>
        <w:tblInd w:w="108" w:type="dxa"/>
        <w:tblLayout w:type="fixed"/>
        <w:tblLook w:val="0000"/>
      </w:tblPr>
      <w:tblGrid>
        <w:gridCol w:w="526"/>
        <w:gridCol w:w="3773"/>
        <w:gridCol w:w="2474"/>
        <w:gridCol w:w="3240"/>
        <w:gridCol w:w="5015"/>
      </w:tblGrid>
      <w:tr w:rsidR="006944E1" w:rsidRPr="00747E27" w:rsidTr="00A87A47">
        <w:tc>
          <w:tcPr>
            <w:tcW w:w="526"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N</w:t>
            </w:r>
            <w:r w:rsidRPr="00747E27">
              <w:rPr>
                <w:rFonts w:ascii="Arial" w:eastAsia="Arial" w:hAnsi="Arial" w:cs="Arial"/>
                <w:sz w:val="24"/>
                <w:szCs w:val="24"/>
                <w:lang w:eastAsia="hi-IN" w:bidi="hi-IN"/>
              </w:rPr>
              <w:br/>
            </w:r>
            <w:proofErr w:type="gramStart"/>
            <w:r w:rsidRPr="00747E27">
              <w:rPr>
                <w:rFonts w:ascii="Arial" w:eastAsia="Arial" w:hAnsi="Arial" w:cs="Arial"/>
                <w:sz w:val="24"/>
                <w:szCs w:val="24"/>
                <w:lang w:eastAsia="hi-IN" w:bidi="hi-IN"/>
              </w:rPr>
              <w:t>п</w:t>
            </w:r>
            <w:proofErr w:type="gramEnd"/>
            <w:r w:rsidRPr="00747E27">
              <w:rPr>
                <w:rFonts w:ascii="Arial" w:eastAsia="Arial" w:hAnsi="Arial" w:cs="Arial"/>
                <w:sz w:val="24"/>
                <w:szCs w:val="24"/>
                <w:lang w:eastAsia="hi-IN" w:bidi="hi-IN"/>
              </w:rPr>
              <w:t>/п</w:t>
            </w:r>
          </w:p>
        </w:tc>
        <w:tc>
          <w:tcPr>
            <w:tcW w:w="3773"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Полное наименование и организационно-правовая форма юридического лица</w:t>
            </w:r>
          </w:p>
        </w:tc>
        <w:tc>
          <w:tcPr>
            <w:tcW w:w="2474"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Адрес (местонахождение)</w:t>
            </w:r>
          </w:p>
        </w:tc>
        <w:tc>
          <w:tcPr>
            <w:tcW w:w="3240"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 xml:space="preserve">Основной государственный регистрационный номер и дата государственной </w:t>
            </w:r>
            <w:r w:rsidRPr="00747E27">
              <w:rPr>
                <w:rFonts w:ascii="Arial" w:eastAsia="Arial" w:hAnsi="Arial" w:cs="Arial"/>
                <w:sz w:val="24"/>
                <w:szCs w:val="24"/>
                <w:lang w:eastAsia="hi-IN" w:bidi="hi-IN"/>
              </w:rPr>
              <w:lastRenderedPageBreak/>
              <w:t>регистрации</w:t>
            </w:r>
          </w:p>
        </w:tc>
        <w:tc>
          <w:tcPr>
            <w:tcW w:w="5015" w:type="dxa"/>
            <w:tcBorders>
              <w:top w:val="single" w:sz="0" w:space="0" w:color="000000"/>
              <w:left w:val="single" w:sz="0" w:space="0" w:color="000000"/>
              <w:bottom w:val="single" w:sz="0" w:space="0" w:color="000000"/>
              <w:right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lastRenderedPageBreak/>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r>
      <w:tr w:rsidR="006944E1" w:rsidRPr="00747E27" w:rsidTr="00A87A47">
        <w:tc>
          <w:tcPr>
            <w:tcW w:w="526"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lastRenderedPageBreak/>
              <w:t>1</w:t>
            </w:r>
          </w:p>
        </w:tc>
        <w:tc>
          <w:tcPr>
            <w:tcW w:w="3773"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2</w:t>
            </w:r>
          </w:p>
        </w:tc>
        <w:tc>
          <w:tcPr>
            <w:tcW w:w="2474"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3</w:t>
            </w:r>
          </w:p>
        </w:tc>
        <w:tc>
          <w:tcPr>
            <w:tcW w:w="3240" w:type="dxa"/>
            <w:tcBorders>
              <w:top w:val="single" w:sz="0" w:space="0" w:color="000000"/>
              <w:left w:val="single" w:sz="0" w:space="0" w:color="000000"/>
              <w:bottom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4</w:t>
            </w:r>
          </w:p>
        </w:tc>
        <w:tc>
          <w:tcPr>
            <w:tcW w:w="5015" w:type="dxa"/>
            <w:tcBorders>
              <w:top w:val="single" w:sz="0" w:space="0" w:color="000000"/>
              <w:left w:val="single" w:sz="0" w:space="0" w:color="000000"/>
              <w:bottom w:val="single" w:sz="0" w:space="0" w:color="000000"/>
              <w:right w:val="single" w:sz="0" w:space="0" w:color="000000"/>
            </w:tcBorders>
          </w:tcPr>
          <w:p w:rsidR="006944E1" w:rsidRPr="00747E27" w:rsidRDefault="006944E1" w:rsidP="00A87A47">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5</w:t>
            </w:r>
          </w:p>
        </w:tc>
      </w:tr>
    </w:tbl>
    <w:p w:rsidR="006944E1" w:rsidRPr="00747E27" w:rsidRDefault="006944E1" w:rsidP="006944E1">
      <w:pPr>
        <w:widowControl w:val="0"/>
        <w:suppressAutoHyphens/>
        <w:autoSpaceDE w:val="0"/>
        <w:spacing w:after="0" w:line="240" w:lineRule="auto"/>
        <w:ind w:firstLine="720"/>
        <w:jc w:val="both"/>
        <w:rPr>
          <w:rFonts w:ascii="Arial" w:eastAsia="Arial" w:hAnsi="Arial" w:cs="Arial"/>
          <w:sz w:val="24"/>
          <w:szCs w:val="24"/>
          <w:lang w:eastAsia="hi-IN" w:bidi="hi-IN"/>
        </w:rPr>
      </w:pPr>
    </w:p>
    <w:p w:rsidR="006944E1" w:rsidRPr="00747E27" w:rsidRDefault="006944E1" w:rsidP="006944E1">
      <w:pPr>
        <w:widowControl w:val="0"/>
        <w:suppressAutoHyphens/>
        <w:autoSpaceDE w:val="0"/>
        <w:spacing w:after="0" w:line="240" w:lineRule="auto"/>
        <w:ind w:firstLine="720"/>
        <w:jc w:val="both"/>
        <w:rPr>
          <w:rFonts w:ascii="Arial" w:eastAsia="Arial" w:hAnsi="Arial" w:cs="Arial"/>
          <w:sz w:val="24"/>
          <w:szCs w:val="24"/>
          <w:lang w:eastAsia="hi-IN" w:bidi="hi-IN"/>
        </w:rPr>
      </w:pPr>
    </w:p>
    <w:p w:rsidR="006944E1" w:rsidRPr="00747E27" w:rsidRDefault="006944E1" w:rsidP="006944E1">
      <w:pPr>
        <w:widowControl w:val="0"/>
        <w:suppressAutoHyphens/>
        <w:autoSpaceDE w:val="0"/>
        <w:spacing w:after="0" w:line="240" w:lineRule="auto"/>
        <w:ind w:firstLine="720"/>
        <w:jc w:val="both"/>
        <w:rPr>
          <w:rFonts w:ascii="Arial" w:hAnsi="Arial" w:cs="Arial"/>
          <w:sz w:val="24"/>
          <w:szCs w:val="24"/>
        </w:rPr>
      </w:pPr>
      <w:r w:rsidRPr="00747E27">
        <w:rPr>
          <w:rFonts w:ascii="Arial" w:eastAsia="Arial" w:hAnsi="Arial" w:cs="Arial"/>
          <w:i/>
          <w:sz w:val="24"/>
          <w:szCs w:val="24"/>
          <w:lang w:eastAsia="hi-IN" w:bidi="hi-IN"/>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6B7DAE" w:rsidRDefault="006B7DAE"/>
    <w:sectPr w:rsidR="006B7DAE" w:rsidSect="00827DC6">
      <w:pgSz w:w="16838" w:h="11906" w:orient="landscape"/>
      <w:pgMar w:top="567" w:right="851" w:bottom="1701"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rif">
    <w:altName w:val="Segoe Print"/>
    <w:charset w:val="00"/>
    <w:family w:val="auto"/>
    <w:pitch w:val="default"/>
    <w:sig w:usb0="00000000" w:usb1="00000000" w:usb2="00000000"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44E1"/>
    <w:rsid w:val="004871A5"/>
    <w:rsid w:val="006944E1"/>
    <w:rsid w:val="006B7DAE"/>
    <w:rsid w:val="0072588A"/>
    <w:rsid w:val="008801F5"/>
    <w:rsid w:val="00BF1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4E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44E1"/>
    <w:pPr>
      <w:spacing w:after="0" w:line="240" w:lineRule="auto"/>
    </w:pPr>
    <w:rPr>
      <w:rFonts w:ascii="Calibri" w:eastAsia="Times New Roman" w:hAnsi="Calibri" w:cs="Times New Roman"/>
      <w:lang w:eastAsia="ru-RU"/>
    </w:rPr>
  </w:style>
  <w:style w:type="paragraph" w:styleId="a4">
    <w:name w:val="Body Text"/>
    <w:aliases w:val="Основной текст Знак1,Основной текст Знак Знак"/>
    <w:basedOn w:val="a"/>
    <w:link w:val="2"/>
    <w:rsid w:val="006944E1"/>
    <w:pPr>
      <w:spacing w:after="120" w:line="240" w:lineRule="auto"/>
    </w:pPr>
    <w:rPr>
      <w:rFonts w:ascii="Times New Roman" w:hAnsi="Times New Roman"/>
      <w:sz w:val="24"/>
      <w:szCs w:val="24"/>
      <w:lang/>
    </w:rPr>
  </w:style>
  <w:style w:type="character" w:customStyle="1" w:styleId="a5">
    <w:name w:val="Основной текст Знак"/>
    <w:basedOn w:val="a0"/>
    <w:link w:val="a4"/>
    <w:uiPriority w:val="99"/>
    <w:semiHidden/>
    <w:rsid w:val="006944E1"/>
    <w:rPr>
      <w:rFonts w:ascii="Calibri" w:eastAsia="Times New Roman" w:hAnsi="Calibri" w:cs="Times New Roman"/>
      <w:lang w:eastAsia="ru-RU"/>
    </w:rPr>
  </w:style>
  <w:style w:type="character" w:customStyle="1" w:styleId="2">
    <w:name w:val="Основной текст Знак2"/>
    <w:aliases w:val="Основной текст Знак1 Знак,Основной текст Знак Знак Знак"/>
    <w:link w:val="a4"/>
    <w:rsid w:val="006944E1"/>
    <w:rPr>
      <w:rFonts w:ascii="Times New Roman" w:eastAsia="Times New Roman" w:hAnsi="Times New Roman" w:cs="Times New Roman"/>
      <w:sz w:val="24"/>
      <w:szCs w:val="24"/>
      <w:lang/>
    </w:rPr>
  </w:style>
  <w:style w:type="character" w:customStyle="1" w:styleId="13pt">
    <w:name w:val="Основной текст + 13 pt"/>
    <w:rsid w:val="006944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1092</Words>
  <Characters>6225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2022-07-19T03:11:00Z</dcterms:created>
  <dcterms:modified xsi:type="dcterms:W3CDTF">2022-07-19T03:55:00Z</dcterms:modified>
</cp:coreProperties>
</file>