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7E" w:rsidRDefault="00F10E7E" w:rsidP="00F10E7E"/>
    <w:p w:rsidR="00F10E7E" w:rsidRDefault="00F10E7E" w:rsidP="00F10E7E"/>
    <w:p w:rsidR="00F10E7E" w:rsidRDefault="00F10E7E" w:rsidP="00F10E7E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506F36DF" wp14:editId="5598F3B5">
            <wp:simplePos x="0" y="0"/>
            <wp:positionH relativeFrom="column">
              <wp:posOffset>2747645</wp:posOffset>
            </wp:positionH>
            <wp:positionV relativeFrom="paragraph">
              <wp:posOffset>-666750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E7E" w:rsidRPr="0046768E" w:rsidRDefault="00F10E7E" w:rsidP="00F10E7E">
      <w:pPr>
        <w:spacing w:line="240" w:lineRule="auto"/>
        <w:rPr>
          <w:rFonts w:ascii="Arial" w:hAnsi="Arial" w:cs="Arial"/>
          <w:sz w:val="24"/>
          <w:szCs w:val="24"/>
        </w:rPr>
      </w:pPr>
    </w:p>
    <w:p w:rsidR="00F10E7E" w:rsidRPr="0046768E" w:rsidRDefault="00F10E7E" w:rsidP="00F10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68E">
        <w:rPr>
          <w:rFonts w:ascii="Arial" w:hAnsi="Arial" w:cs="Arial"/>
          <w:b/>
          <w:sz w:val="24"/>
          <w:szCs w:val="24"/>
        </w:rPr>
        <w:t xml:space="preserve">СОБРАНИЕ ДЕПУТАТОВ УРЫВСКОГО СЕЛЬСОВЕТА </w:t>
      </w:r>
    </w:p>
    <w:p w:rsidR="00F10E7E" w:rsidRPr="0046768E" w:rsidRDefault="00F10E7E" w:rsidP="00F10E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68E">
        <w:rPr>
          <w:rFonts w:ascii="Arial" w:hAnsi="Arial" w:cs="Arial"/>
          <w:b/>
          <w:sz w:val="24"/>
          <w:szCs w:val="24"/>
        </w:rPr>
        <w:t>ТЮМЕНЦЕВСКОГО РАЙОНА АЛТАЙСКОГО КРАЯ</w:t>
      </w:r>
    </w:p>
    <w:p w:rsidR="00F10E7E" w:rsidRPr="0046768E" w:rsidRDefault="00F10E7E" w:rsidP="00F10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E7E" w:rsidRPr="0046768E" w:rsidRDefault="00F10E7E" w:rsidP="00F10E7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6768E">
        <w:rPr>
          <w:rFonts w:ascii="Arial" w:hAnsi="Arial" w:cs="Arial"/>
          <w:b/>
          <w:sz w:val="24"/>
          <w:szCs w:val="24"/>
        </w:rPr>
        <w:t>Р</w:t>
      </w:r>
      <w:proofErr w:type="gramEnd"/>
      <w:r w:rsidRPr="0046768E"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F10E7E" w:rsidRPr="00D9396E" w:rsidRDefault="00B615BA" w:rsidP="00F10E7E">
      <w:pPr>
        <w:rPr>
          <w:rFonts w:ascii="Arial" w:hAnsi="Arial" w:cs="Arial"/>
          <w:b/>
          <w:sz w:val="24"/>
          <w:szCs w:val="24"/>
        </w:rPr>
      </w:pPr>
      <w:r w:rsidRPr="00D9396E">
        <w:rPr>
          <w:rFonts w:ascii="Arial" w:hAnsi="Arial" w:cs="Arial"/>
          <w:b/>
          <w:sz w:val="24"/>
          <w:szCs w:val="24"/>
        </w:rPr>
        <w:t xml:space="preserve"> </w:t>
      </w:r>
      <w:r w:rsidR="00D9396E">
        <w:rPr>
          <w:rFonts w:ascii="Arial" w:hAnsi="Arial" w:cs="Arial"/>
          <w:b/>
          <w:sz w:val="24"/>
          <w:szCs w:val="24"/>
        </w:rPr>
        <w:t xml:space="preserve">         </w:t>
      </w:r>
      <w:r w:rsidRPr="00D9396E">
        <w:rPr>
          <w:rFonts w:ascii="Arial" w:hAnsi="Arial" w:cs="Arial"/>
          <w:b/>
          <w:sz w:val="24"/>
          <w:szCs w:val="24"/>
        </w:rPr>
        <w:t>27 декабря 2022</w:t>
      </w:r>
      <w:r w:rsidR="00F10E7E" w:rsidRPr="00D9396E">
        <w:rPr>
          <w:rFonts w:ascii="Arial" w:hAnsi="Arial" w:cs="Arial"/>
          <w:b/>
          <w:sz w:val="24"/>
          <w:szCs w:val="24"/>
        </w:rPr>
        <w:t xml:space="preserve"> </w:t>
      </w:r>
      <w:r w:rsidR="00F10E7E" w:rsidRPr="00D9396E">
        <w:rPr>
          <w:rFonts w:ascii="Arial" w:hAnsi="Arial" w:cs="Arial"/>
          <w:sz w:val="24"/>
          <w:szCs w:val="24"/>
        </w:rPr>
        <w:t xml:space="preserve">г                                                                   </w:t>
      </w:r>
      <w:r w:rsidR="00D9396E">
        <w:rPr>
          <w:rFonts w:ascii="Arial" w:hAnsi="Arial" w:cs="Arial"/>
          <w:sz w:val="24"/>
          <w:szCs w:val="24"/>
        </w:rPr>
        <w:t xml:space="preserve">                           </w:t>
      </w:r>
      <w:r w:rsidR="00F10E7E" w:rsidRPr="00D9396E">
        <w:rPr>
          <w:rFonts w:ascii="Arial" w:hAnsi="Arial" w:cs="Arial"/>
          <w:sz w:val="24"/>
          <w:szCs w:val="24"/>
        </w:rPr>
        <w:t xml:space="preserve"> </w:t>
      </w:r>
      <w:r w:rsidR="00F10E7E" w:rsidRPr="00D9396E">
        <w:rPr>
          <w:rFonts w:ascii="Arial" w:hAnsi="Arial" w:cs="Arial"/>
          <w:b/>
          <w:sz w:val="24"/>
          <w:szCs w:val="24"/>
        </w:rPr>
        <w:t xml:space="preserve">№ </w:t>
      </w:r>
      <w:r w:rsidR="00426238">
        <w:rPr>
          <w:rFonts w:ascii="Arial" w:hAnsi="Arial" w:cs="Arial"/>
          <w:b/>
          <w:sz w:val="24"/>
          <w:szCs w:val="24"/>
        </w:rPr>
        <w:t>20</w:t>
      </w:r>
    </w:p>
    <w:p w:rsidR="00F10E7E" w:rsidRPr="0046768E" w:rsidRDefault="00F10E7E" w:rsidP="00F10E7E">
      <w:pPr>
        <w:jc w:val="center"/>
        <w:rPr>
          <w:rFonts w:ascii="Arial" w:hAnsi="Arial" w:cs="Arial"/>
          <w:sz w:val="24"/>
          <w:szCs w:val="24"/>
        </w:rPr>
      </w:pPr>
      <w:r w:rsidRPr="0046768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6768E">
        <w:rPr>
          <w:rFonts w:ascii="Arial" w:hAnsi="Arial" w:cs="Arial"/>
          <w:sz w:val="24"/>
          <w:szCs w:val="24"/>
        </w:rPr>
        <w:t>Урывки</w:t>
      </w:r>
      <w:proofErr w:type="spellEnd"/>
    </w:p>
    <w:p w:rsidR="00F10E7E" w:rsidRPr="00B615BA" w:rsidRDefault="00B615BA" w:rsidP="00F10E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0E7E" w:rsidRPr="00B615B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Плана работы представительного и исполнительного</w:t>
      </w:r>
      <w:r w:rsidRPr="00B615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10E7E" w:rsidRPr="00B615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органов местного самоуправления  </w:t>
      </w:r>
      <w:proofErr w:type="spellStart"/>
      <w:r w:rsidR="00F10E7E" w:rsidRPr="00B615BA">
        <w:rPr>
          <w:rFonts w:ascii="Arial" w:eastAsia="Times New Roman" w:hAnsi="Arial" w:cs="Arial"/>
          <w:b/>
          <w:sz w:val="24"/>
          <w:szCs w:val="24"/>
          <w:lang w:eastAsia="ru-RU"/>
        </w:rPr>
        <w:t>Урывский</w:t>
      </w:r>
      <w:proofErr w:type="spellEnd"/>
      <w:r w:rsidR="00F10E7E" w:rsidRPr="00B615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  <w:proofErr w:type="spellStart"/>
      <w:r w:rsidR="00F10E7E" w:rsidRPr="00B615BA">
        <w:rPr>
          <w:rFonts w:ascii="Arial" w:eastAsia="Times New Roman" w:hAnsi="Arial" w:cs="Arial"/>
          <w:b/>
          <w:sz w:val="24"/>
          <w:szCs w:val="24"/>
          <w:lang w:eastAsia="ru-RU"/>
        </w:rPr>
        <w:t>Тюменцевского</w:t>
      </w:r>
      <w:proofErr w:type="spellEnd"/>
      <w:r w:rsidR="00F10E7E" w:rsidRPr="00B615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  <w:r w:rsidRPr="00B615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Алтайского края на 2023 год</w:t>
      </w:r>
    </w:p>
    <w:p w:rsidR="00F10E7E" w:rsidRPr="0046768E" w:rsidRDefault="00F10E7E" w:rsidP="00F10E7E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B615BA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68E">
        <w:rPr>
          <w:rFonts w:ascii="Arial" w:eastAsia="Times New Roman" w:hAnsi="Arial" w:cs="Arial"/>
          <w:sz w:val="24"/>
          <w:szCs w:val="24"/>
          <w:lang w:eastAsia="ru-RU"/>
        </w:rPr>
        <w:t xml:space="preserve">           Заслушав  и обсудив  информацию  главы  </w:t>
      </w:r>
      <w:proofErr w:type="spellStart"/>
      <w:r w:rsidRPr="0046768E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proofErr w:type="spellEnd"/>
      <w:r w:rsidRPr="004676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46768E">
        <w:rPr>
          <w:rFonts w:ascii="Arial" w:eastAsia="Times New Roman" w:hAnsi="Arial" w:cs="Arial"/>
          <w:sz w:val="24"/>
          <w:szCs w:val="24"/>
          <w:lang w:eastAsia="ru-RU"/>
        </w:rPr>
        <w:t>Подлегаевой</w:t>
      </w:r>
      <w:proofErr w:type="spellEnd"/>
      <w:r w:rsidRPr="0046768E">
        <w:rPr>
          <w:rFonts w:ascii="Arial" w:eastAsia="Times New Roman" w:hAnsi="Arial" w:cs="Arial"/>
          <w:sz w:val="24"/>
          <w:szCs w:val="24"/>
          <w:lang w:eastAsia="ru-RU"/>
        </w:rPr>
        <w:t xml:space="preserve">  О.Г.</w:t>
      </w:r>
      <w:r w:rsidR="00B615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768E">
        <w:rPr>
          <w:rFonts w:ascii="Arial" w:eastAsia="Times New Roman" w:hAnsi="Arial" w:cs="Arial"/>
          <w:sz w:val="24"/>
          <w:szCs w:val="24"/>
          <w:lang w:eastAsia="ru-RU"/>
        </w:rPr>
        <w:t>по вопросу планирования работы представительного и исполнительного органов местного самоуправления   Урывский сельсовет  Тюменцевског</w:t>
      </w:r>
      <w:r w:rsidR="00B615BA">
        <w:rPr>
          <w:rFonts w:ascii="Arial" w:eastAsia="Times New Roman" w:hAnsi="Arial" w:cs="Arial"/>
          <w:sz w:val="24"/>
          <w:szCs w:val="24"/>
          <w:lang w:eastAsia="ru-RU"/>
        </w:rPr>
        <w:t>о района Алтайского края на 2023</w:t>
      </w:r>
      <w:r w:rsidRPr="0046768E">
        <w:rPr>
          <w:rFonts w:ascii="Arial" w:eastAsia="Times New Roman" w:hAnsi="Arial" w:cs="Arial"/>
          <w:sz w:val="24"/>
          <w:szCs w:val="24"/>
          <w:lang w:eastAsia="ru-RU"/>
        </w:rPr>
        <w:t xml:space="preserve"> год,  Собрание депутатов  Урывского  сельсовета </w:t>
      </w:r>
      <w:r w:rsidRPr="0046768E">
        <w:rPr>
          <w:rFonts w:ascii="Arial" w:eastAsia="Times New Roman" w:hAnsi="Arial" w:cs="Arial"/>
          <w:b/>
          <w:sz w:val="24"/>
          <w:szCs w:val="24"/>
          <w:lang w:eastAsia="ru-RU"/>
        </w:rPr>
        <w:t>РЕШИЛО:</w:t>
      </w: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68E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Принять за основу План работы представительного и исполнительного органов местного самоуправления  Урывский сельсовет Тюменцевског</w:t>
      </w:r>
      <w:r w:rsidR="00B615BA">
        <w:rPr>
          <w:rFonts w:ascii="Arial" w:eastAsia="Times New Roman" w:hAnsi="Arial" w:cs="Arial"/>
          <w:sz w:val="24"/>
          <w:szCs w:val="24"/>
          <w:lang w:eastAsia="ru-RU"/>
        </w:rPr>
        <w:t>о района Алтайского края на 2023</w:t>
      </w:r>
      <w:r w:rsidRPr="0046768E">
        <w:rPr>
          <w:rFonts w:ascii="Arial" w:eastAsia="Times New Roman" w:hAnsi="Arial" w:cs="Arial"/>
          <w:sz w:val="24"/>
          <w:szCs w:val="24"/>
          <w:lang w:eastAsia="ru-RU"/>
        </w:rPr>
        <w:t xml:space="preserve"> год  (приложение № 1).</w:t>
      </w:r>
    </w:p>
    <w:p w:rsidR="00F10E7E" w:rsidRPr="0046768E" w:rsidRDefault="00F10E7E" w:rsidP="00F10E7E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68E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решение напр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авить главе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Подлегае</w:t>
      </w:r>
      <w:r w:rsidRPr="0046768E">
        <w:rPr>
          <w:rFonts w:ascii="Arial" w:eastAsia="Times New Roman" w:hAnsi="Arial" w:cs="Arial"/>
          <w:sz w:val="24"/>
          <w:szCs w:val="24"/>
          <w:lang w:eastAsia="ru-RU"/>
        </w:rPr>
        <w:t>вой</w:t>
      </w:r>
      <w:proofErr w:type="spellEnd"/>
      <w:r w:rsidRPr="0046768E">
        <w:rPr>
          <w:rFonts w:ascii="Arial" w:eastAsia="Times New Roman" w:hAnsi="Arial" w:cs="Arial"/>
          <w:sz w:val="24"/>
          <w:szCs w:val="24"/>
          <w:lang w:eastAsia="ru-RU"/>
        </w:rPr>
        <w:t xml:space="preserve"> О.Г. для подписания и обнародования в установленном порядке.</w:t>
      </w:r>
    </w:p>
    <w:p w:rsidR="00F10E7E" w:rsidRPr="0046768E" w:rsidRDefault="00F10E7E" w:rsidP="00F10E7E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Default="00F10E7E" w:rsidP="00F10E7E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 депутатов                                  </w:t>
      </w:r>
      <w:r w:rsidR="00B615B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Н.Г.Брагина</w:t>
      </w:r>
      <w:proofErr w:type="spellEnd"/>
    </w:p>
    <w:p w:rsidR="00F10E7E" w:rsidRPr="0046768E" w:rsidRDefault="00F10E7E" w:rsidP="00F10E7E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768E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6768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не выявлено.</w:t>
      </w: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68E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  </w:t>
      </w:r>
      <w:proofErr w:type="spellStart"/>
      <w:r w:rsidRPr="0046768E">
        <w:rPr>
          <w:rFonts w:ascii="Arial" w:eastAsia="Times New Roman" w:hAnsi="Arial" w:cs="Arial"/>
          <w:sz w:val="24"/>
          <w:szCs w:val="24"/>
          <w:lang w:eastAsia="ru-RU"/>
        </w:rPr>
        <w:t>Л.Н.Мелкомукова</w:t>
      </w:r>
      <w:proofErr w:type="spellEnd"/>
      <w:r w:rsidRPr="0046768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46768E" w:rsidRDefault="00F10E7E" w:rsidP="00F10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Default="00F10E7E" w:rsidP="00F10E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Default="00F10E7E" w:rsidP="00F10E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Default="00F10E7E" w:rsidP="00F10E7E">
      <w:pPr>
        <w:spacing w:after="0" w:line="240" w:lineRule="auto"/>
        <w:ind w:left="579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E7E" w:rsidRPr="00300B93" w:rsidRDefault="00F10E7E" w:rsidP="00B61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0B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F10E7E" w:rsidRPr="00300B93" w:rsidRDefault="00F10E7E" w:rsidP="00B61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0B9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 Собрания  депутатов  </w:t>
      </w:r>
    </w:p>
    <w:p w:rsidR="00F10E7E" w:rsidRPr="00300B93" w:rsidRDefault="00F10E7E" w:rsidP="00B61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00B9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proofErr w:type="spellEnd"/>
      <w:r w:rsidRPr="00300B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F10E7E" w:rsidRDefault="00F10E7E" w:rsidP="00B615B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00B93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B615B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27</w:t>
      </w:r>
      <w:r w:rsidRPr="00300B93">
        <w:rPr>
          <w:rFonts w:ascii="Arial" w:eastAsia="Times New Roman" w:hAnsi="Arial" w:cs="Arial"/>
          <w:sz w:val="24"/>
          <w:szCs w:val="24"/>
          <w:lang w:eastAsia="ru-RU"/>
        </w:rPr>
        <w:t>_»</w:t>
      </w:r>
      <w:r w:rsidRPr="00300B93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декабря</w:t>
      </w:r>
      <w:r w:rsidR="00B615BA">
        <w:rPr>
          <w:rFonts w:ascii="Arial" w:eastAsia="Times New Roman" w:hAnsi="Arial" w:cs="Arial"/>
          <w:sz w:val="24"/>
          <w:szCs w:val="24"/>
          <w:lang w:eastAsia="ru-RU"/>
        </w:rPr>
        <w:t xml:space="preserve">   2022</w:t>
      </w:r>
      <w:r w:rsidRPr="00300B93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Pr="0046768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46768E">
        <w:rPr>
          <w:rFonts w:ascii="Arial" w:eastAsia="Times New Roman" w:hAnsi="Arial" w:cs="Arial"/>
          <w:sz w:val="24"/>
          <w:szCs w:val="24"/>
          <w:u w:val="single"/>
          <w:lang w:eastAsia="ru-RU"/>
        </w:rPr>
        <w:softHyphen/>
      </w:r>
      <w:r w:rsidRPr="0046768E">
        <w:rPr>
          <w:rFonts w:ascii="Arial" w:eastAsia="Times New Roman" w:hAnsi="Arial" w:cs="Arial"/>
          <w:sz w:val="24"/>
          <w:szCs w:val="24"/>
          <w:u w:val="single"/>
          <w:lang w:eastAsia="ru-RU"/>
        </w:rPr>
        <w:softHyphen/>
      </w:r>
      <w:r w:rsidR="00426238">
        <w:rPr>
          <w:rFonts w:ascii="Arial" w:eastAsia="Times New Roman" w:hAnsi="Arial" w:cs="Arial"/>
          <w:sz w:val="24"/>
          <w:szCs w:val="24"/>
          <w:u w:val="single"/>
          <w:lang w:eastAsia="ru-RU"/>
        </w:rPr>
        <w:t>20</w:t>
      </w:r>
      <w:bookmarkStart w:id="0" w:name="_GoBack"/>
      <w:bookmarkEnd w:id="0"/>
    </w:p>
    <w:p w:rsidR="00F10E7E" w:rsidRDefault="00F10E7E" w:rsidP="00F10E7E">
      <w:pPr>
        <w:spacing w:after="0" w:line="240" w:lineRule="auto"/>
        <w:ind w:left="5795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F10E7E" w:rsidRDefault="00F10E7E" w:rsidP="00F10E7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F10E7E" w:rsidRDefault="00F10E7E" w:rsidP="00F10E7E">
      <w:pPr>
        <w:spacing w:after="0" w:line="240" w:lineRule="auto"/>
        <w:ind w:left="5795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F10E7E" w:rsidRDefault="00F10E7E" w:rsidP="00F10E7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ПЛАН РАБОТЫ</w:t>
      </w:r>
    </w:p>
    <w:p w:rsidR="00F10E7E" w:rsidRDefault="00F10E7E" w:rsidP="00F10E7E">
      <w:pPr>
        <w:tabs>
          <w:tab w:val="left" w:pos="66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представительного и исполнительного органов местного самоуправления  Урывский сельсовет Тюменцевског</w:t>
      </w:r>
      <w:r w:rsidR="00B615BA">
        <w:rPr>
          <w:rFonts w:ascii="Arial" w:hAnsi="Arial" w:cs="Arial"/>
          <w:sz w:val="24"/>
          <w:szCs w:val="24"/>
        </w:rPr>
        <w:t>о района Алтайского края на 2023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F10E7E" w:rsidRDefault="00F10E7E" w:rsidP="00F10E7E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"/>
        <w:gridCol w:w="3801"/>
        <w:gridCol w:w="2129"/>
        <w:gridCol w:w="3492"/>
      </w:tblGrid>
      <w:tr w:rsidR="00F10E7E" w:rsidRPr="00675371" w:rsidTr="005537E9">
        <w:trPr>
          <w:trHeight w:val="19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7537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67537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Наименование 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Срок проведения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Ответственные исполнители</w:t>
            </w:r>
          </w:p>
        </w:tc>
      </w:tr>
      <w:tr w:rsidR="00F10E7E" w:rsidRPr="00675371" w:rsidTr="005537E9">
        <w:trPr>
          <w:trHeight w:val="19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7E5ED3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7E5ED3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7E5ED3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7E5ED3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7E5ED3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7E5ED3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7E5ED3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7E5ED3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F10E7E" w:rsidRPr="00675371" w:rsidTr="005537E9">
        <w:trPr>
          <w:trHeight w:val="19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 Мероприятия в области правотворческой деятельности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 исполнении бюдже</w:t>
            </w:r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та </w:t>
            </w:r>
            <w:proofErr w:type="spellStart"/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Урывского</w:t>
            </w:r>
            <w:proofErr w:type="spellEnd"/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сельсовета за 2022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 сельсовета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Отчет о работе администра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ции </w:t>
            </w:r>
            <w:proofErr w:type="spellStart"/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Урывского</w:t>
            </w:r>
            <w:proofErr w:type="spellEnd"/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сельсовета за 2022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 сельсовета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внесении изменений и дополнений в Устав МО  Урывский сельсовет Тюменцевского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сельсовета, постоянная комиссия по социальным вопросам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1.4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220162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«Положение о проведение аттестации муниципальных служащих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Тюменцевского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квартал;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220162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1.5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 внесении изменений и дополнений в решение «О бюджете муниципального образования  </w:t>
            </w:r>
            <w:proofErr w:type="spellStart"/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Урывский</w:t>
            </w:r>
            <w:proofErr w:type="spellEnd"/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сельсо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вет </w:t>
            </w:r>
            <w:proofErr w:type="spellStart"/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Тюменцевского</w:t>
            </w:r>
            <w:proofErr w:type="spellEnd"/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района на 2023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год»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Постоянная комиссия  по планированию и бюджету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220162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1.6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 исполнении бюджета Урывского с</w:t>
            </w:r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ельсовета за первый квартал 2023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квартал, апрель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 сельсовета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220162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1.7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 исполнении бюджета Урывского с</w:t>
            </w:r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ельсовета за второй квартал 2023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 квартал, июль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 сельсовета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220162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1.8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 исполнении бюджета Урывского с</w:t>
            </w:r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ельсовета за третий квартал 2023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квартал, октябрь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 сельсовета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220162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1.8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про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екте  бюджета сельсовета на 2023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квартал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 сельсовета,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постоянная комиссия по планированию и бюджету</w:t>
            </w:r>
          </w:p>
        </w:tc>
      </w:tr>
      <w:tr w:rsidR="00E744EF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EF" w:rsidRDefault="00E744EF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1.9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EF" w:rsidRPr="00675371" w:rsidRDefault="00E744EF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проекте бюджета сельсовета на 2024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EF" w:rsidRPr="00675371" w:rsidRDefault="00E744EF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EF" w:rsidRPr="00675371" w:rsidRDefault="00E744EF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E744EF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 утвержд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ении бюджета сельсовета  на 2023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 Урывского сельсовета,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постоянная комиссия </w:t>
            </w:r>
            <w:proofErr w:type="gramStart"/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планированию и бюджету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E744EF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1.11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tabs>
                <w:tab w:val="left" w:pos="66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371">
              <w:rPr>
                <w:rFonts w:ascii="Times New Roman" w:hAnsi="Times New Roman"/>
                <w:sz w:val="24"/>
                <w:szCs w:val="24"/>
              </w:rPr>
              <w:t>О плане работы представительного и исполнительного органов местного самоуправления Урывский сельсовет Тюменцевског</w:t>
            </w:r>
            <w:r w:rsidR="00E744EF">
              <w:rPr>
                <w:rFonts w:ascii="Times New Roman" w:hAnsi="Times New Roman"/>
                <w:sz w:val="24"/>
                <w:szCs w:val="24"/>
              </w:rPr>
              <w:t>о района Алтайского края на 2024</w:t>
            </w:r>
            <w:r w:rsidRPr="0067537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сельсовета,  постоянные комиссии Собрания депутатов, депутаты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E744EF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1.12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Проведение внеочередных сессий Собрания депутатов  Урывского сельсовета</w:t>
            </w:r>
          </w:p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сельсовета,  постоянные комиссии Собрания депутатов, депутаты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E744EF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1.13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Приведение МНПА в сфере административного законодательства  в соответствии с внесенными изменениями в Федеральные законы и Законы Алтайского края.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 сельсовета,  постоянные комиссии Собрания депутатов, депутаты</w:t>
            </w:r>
          </w:p>
        </w:tc>
      </w:tr>
      <w:tr w:rsidR="00F10E7E" w:rsidRPr="00675371" w:rsidTr="005537E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E744EF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1.14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Предоставление МНПА в отдел по ведению регистра правового департамента Администрации края.</w:t>
            </w:r>
          </w:p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сельсовета,  постоянные комиссии Собрания депутатов, депутаты</w:t>
            </w:r>
          </w:p>
        </w:tc>
      </w:tr>
      <w:tr w:rsidR="00F10E7E" w:rsidRPr="00675371" w:rsidTr="005537E9">
        <w:trPr>
          <w:trHeight w:val="19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 Мероприятия в области осуществления контрольных функций</w:t>
            </w:r>
          </w:p>
        </w:tc>
      </w:tr>
      <w:tr w:rsidR="00F10E7E" w:rsidRPr="00675371" w:rsidTr="005537E9">
        <w:trPr>
          <w:trHeight w:val="19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работе учреждений культуры на территории муниципального образования Урывский  сельсовет Тюменцевского района Алтайского края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Заведующая филиалом ИКДЦ, заведующая филиалом библиотеки</w:t>
            </w:r>
          </w:p>
        </w:tc>
      </w:tr>
      <w:tr w:rsidR="00F10E7E" w:rsidRPr="00675371" w:rsidTr="005537E9">
        <w:trPr>
          <w:trHeight w:val="19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E744EF" w:rsidP="005537E9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работе постоянных комиссий</w:t>
            </w:r>
            <w:r w:rsidR="00F10E7E"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Собрания депутатов  </w:t>
            </w:r>
            <w:proofErr w:type="spellStart"/>
            <w:r w:rsidR="00F10E7E"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Урывского</w:t>
            </w:r>
            <w:proofErr w:type="spellEnd"/>
            <w:r w:rsidR="00F10E7E"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</w:t>
            </w:r>
          </w:p>
        </w:tc>
      </w:tr>
      <w:tr w:rsidR="00F10E7E" w:rsidRPr="00675371" w:rsidTr="005537E9">
        <w:trPr>
          <w:trHeight w:val="19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Проведение экспертизы проектов правовых актов, выносимых на сессии районного Собрания депутатов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мере подготовки вопросов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</w:t>
            </w:r>
          </w:p>
        </w:tc>
      </w:tr>
      <w:tr w:rsidR="00F10E7E" w:rsidRPr="00675371" w:rsidTr="005537E9">
        <w:trPr>
          <w:trHeight w:val="19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62" w:rsidRPr="00675371" w:rsidRDefault="00F10E7E" w:rsidP="005537E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работе комиссий   и общественных   формирований  при администрации  </w:t>
            </w:r>
            <w:proofErr w:type="spellStart"/>
            <w:r w:rsidRPr="00675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Урывского</w:t>
            </w:r>
            <w:proofErr w:type="spellEnd"/>
            <w:r w:rsidRPr="00675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планам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сельсовета, председатели комиссий и общественных формирований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E7E" w:rsidRPr="00675371" w:rsidTr="005537E9">
        <w:trPr>
          <w:trHeight w:val="19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3. Заседания постоянных комиссий Собрания  депутатов </w:t>
            </w:r>
          </w:p>
        </w:tc>
      </w:tr>
      <w:tr w:rsidR="00F10E7E" w:rsidRPr="00675371" w:rsidTr="005537E9">
        <w:trPr>
          <w:trHeight w:val="699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 утверждении  плана ра</w:t>
            </w:r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боты постоянных комиссий на 2023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квартал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Председатели постоянных комиссий</w:t>
            </w:r>
          </w:p>
        </w:tc>
      </w:tr>
      <w:tr w:rsidR="00F10E7E" w:rsidRPr="00675371" w:rsidTr="005537E9">
        <w:trPr>
          <w:trHeight w:val="699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заседаний  постоянных комиссий Собрания депутатов,  </w:t>
            </w:r>
            <w:proofErr w:type="gramStart"/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согласно </w:t>
            </w:r>
            <w:r w:rsidR="0022016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плана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D9396E" w:rsidRDefault="00D9396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9396E" w:rsidRDefault="00D9396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9396E" w:rsidRDefault="00D9396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9396E" w:rsidRDefault="00D9396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9396E" w:rsidRPr="00675371" w:rsidRDefault="00D9396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Председатели постоянных комиссий</w:t>
            </w:r>
          </w:p>
        </w:tc>
      </w:tr>
      <w:tr w:rsidR="00F10E7E" w:rsidRPr="00675371" w:rsidTr="005537E9">
        <w:trPr>
          <w:trHeight w:val="699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E744EF" w:rsidRDefault="00E744EF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E744EF" w:rsidRDefault="00E744EF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E744EF" w:rsidRPr="00675371" w:rsidRDefault="00E744EF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F10E7E" w:rsidRPr="00675371" w:rsidTr="005537E9">
        <w:trPr>
          <w:trHeight w:val="29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 Организационная и информационная работа с населением</w:t>
            </w:r>
          </w:p>
        </w:tc>
      </w:tr>
      <w:tr w:rsidR="00F10E7E" w:rsidRPr="00675371" w:rsidTr="005537E9">
        <w:trPr>
          <w:trHeight w:val="1234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Проведение публичных слушаний по вопросам внесения изменений и дополнений в Устав муниципального образования  Урывский сел</w:t>
            </w:r>
            <w:r w:rsidR="00E744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ьсовет, проекта  бюджета на 2023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год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года,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E7E" w:rsidRPr="00675371" w:rsidTr="005537E9">
        <w:trPr>
          <w:trHeight w:val="72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4.2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Проведение встреч с избирателями, участие в собраниях и сходах граждан по вопросам местного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Депутаты</w:t>
            </w:r>
          </w:p>
        </w:tc>
      </w:tr>
      <w:tr w:rsidR="00F10E7E" w:rsidRPr="00675371" w:rsidTr="005537E9">
        <w:trPr>
          <w:trHeight w:val="841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4.3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Отчет депутатов  перед населением о проделанной  работе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Депутаты</w:t>
            </w:r>
          </w:p>
        </w:tc>
      </w:tr>
      <w:tr w:rsidR="00F10E7E" w:rsidRPr="00675371" w:rsidTr="005537E9">
        <w:trPr>
          <w:trHeight w:val="679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4.4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Опубликование (обнародование) принятых  Собранием депутатов решений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</w:t>
            </w:r>
          </w:p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E7E" w:rsidRPr="00675371" w:rsidTr="005537E9">
        <w:trPr>
          <w:trHeight w:val="28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5. Вопросы для проведения учёбы депутатов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Устав муниципального образования  Урывский сельсовет Тюменцевского района Алтайского края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5.2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 общих принципах организации местного самоуправления в РФ (№ 131-ФЗ от 06.10.2003г.)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5.3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Работа депутатов по округу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5.4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Закон о муниципальной службе в Алтайском крае (№134-ЗС от 07.12.2007)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</w:t>
            </w:r>
          </w:p>
        </w:tc>
      </w:tr>
      <w:tr w:rsidR="00F10E7E" w:rsidRPr="00675371" w:rsidTr="005537E9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6. Организационно-массовые мероприятия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Обеспечить  проведение:</w:t>
            </w:r>
          </w:p>
          <w:p w:rsidR="00F10E7E" w:rsidRPr="00675371" w:rsidRDefault="00F10E7E" w:rsidP="005537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сессий  Собрания  депутатов  сельсовета;</w:t>
            </w:r>
          </w:p>
          <w:p w:rsidR="00F10E7E" w:rsidRPr="00675371" w:rsidRDefault="00F10E7E" w:rsidP="005537E9">
            <w:pPr>
              <w:spacing w:after="0" w:line="240" w:lineRule="auto"/>
              <w:ind w:left="3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заседаний  комиссий.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сельсовета, председатели комиссий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6.2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Подготовить информационный  материал  о деятельности  местного  самоуправления  в помощь  депутатам   при   отчетах  перед  избирателями.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сельсовета, председатели комиссий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6.3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Провести  прием  граждан  по  личным  вопросам   депутатами   сельсовета.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Депутаты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6.4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личного приема граждан главой сельсовета.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Глава сельсовета, </w:t>
            </w:r>
          </w:p>
        </w:tc>
      </w:tr>
      <w:tr w:rsidR="00F10E7E" w:rsidRPr="00675371" w:rsidTr="005537E9">
        <w:trPr>
          <w:trHeight w:val="45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7. Подготовить и провести сходы и общие собрания граждан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Отчет о работе </w:t>
            </w:r>
            <w:r w:rsidR="0079093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администрации сельсовета за 2022</w:t>
            </w: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квартал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Глава сельсовета, 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благоустройстве и наведении порядка на территории сельсовета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квартал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Глава сельсовета 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противопожарной безопасности на территории администрации Урывского сельсовета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квартал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Глава сельсовета,  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найме пастухов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квартал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Глава сельсовета 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E7E" w:rsidRPr="00675371" w:rsidTr="005537E9">
        <w:trPr>
          <w:trHeight w:val="454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предстоящих Новогодних праздниках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квартал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сельсовета, заведующий СДК</w:t>
            </w:r>
          </w:p>
        </w:tc>
      </w:tr>
      <w:tr w:rsidR="00F10E7E" w:rsidRPr="00675371" w:rsidTr="005537E9">
        <w:trPr>
          <w:trHeight w:val="4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8. Подготовить и провести культурно-массовые мероприятия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8.2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Тематический вечер, посвящённый Дню защитника Отечества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Заведующая филиалом ИКДЦ, библиотеки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Праздничный концерт, посвящённый  Дню 8 Марта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Заведующая филиалом  ИКДЦ, библиотеки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8.4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Отчёт художественной самодеятельности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Заведующая филиалом ИКДЦ, библиотеки 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8.5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Торжественный митинг, посвящённый Дню Победы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9 мая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сельсовета,   заведующая  филиалом ИКДЦ, библиотеки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Праздничный  концерт, посвященный Дню Победы советского народа в ВОВ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 мая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Заведующая филиалом ИКДЦ, библиотеки 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8.7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День Памяти и скорби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 июня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сельсовета, заведующая филиалом ИКДЦ, библиотеки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790930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 праздновании дня</w:t>
            </w:r>
            <w:r w:rsidR="00F10E7E"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села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Начало июля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сельсовета, ведущий специалист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Заведующая филиалом ИКДЦ, библиотеки, председатель Совета ветеранов, женсовет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Мероприятия в рамках  месячника «Пожилого человека»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октябрь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Глава сельсовета, 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Заведующая филиалом ИКДЦ, библиотеки, председатель Совета ветеранов, женсовет 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по проведению Дня Матери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Глава сельсовета, 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заведующая филиалом ИКДЦ, библиотеки, женсовет, Совет ветеранов </w:t>
            </w:r>
          </w:p>
        </w:tc>
      </w:tr>
      <w:tr w:rsidR="00F10E7E" w:rsidRPr="00675371" w:rsidTr="005537E9">
        <w:trPr>
          <w:trHeight w:val="68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8.11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по проведению Новогодних праздников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Глава сельсовета, </w:t>
            </w:r>
          </w:p>
          <w:p w:rsidR="00F10E7E" w:rsidRPr="00675371" w:rsidRDefault="00F10E7E" w:rsidP="0055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3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заведующая филиалом ИКДЦ </w:t>
            </w:r>
          </w:p>
        </w:tc>
      </w:tr>
    </w:tbl>
    <w:p w:rsidR="00F10E7E" w:rsidRPr="00675371" w:rsidRDefault="00F10E7E" w:rsidP="00F10E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0E7E" w:rsidRDefault="00F10E7E" w:rsidP="00F10E7E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E7E" w:rsidRDefault="00F10E7E" w:rsidP="00F10E7E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E7E" w:rsidRDefault="00F10E7E" w:rsidP="00F10E7E">
      <w:pPr>
        <w:rPr>
          <w:rFonts w:ascii="Arial" w:hAnsi="Arial" w:cs="Arial"/>
          <w:sz w:val="24"/>
          <w:szCs w:val="24"/>
        </w:rPr>
      </w:pPr>
    </w:p>
    <w:p w:rsidR="000C1842" w:rsidRDefault="000C1842"/>
    <w:sectPr w:rsidR="000C1842" w:rsidSect="00F10E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11C"/>
    <w:multiLevelType w:val="singleLevel"/>
    <w:tmpl w:val="B16ACA88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5AE07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E"/>
    <w:rsid w:val="000C1842"/>
    <w:rsid w:val="00220162"/>
    <w:rsid w:val="00426238"/>
    <w:rsid w:val="00754BCC"/>
    <w:rsid w:val="00790930"/>
    <w:rsid w:val="00B615BA"/>
    <w:rsid w:val="00D9396E"/>
    <w:rsid w:val="00E744EF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1</cp:lastModifiedBy>
  <cp:revision>12</cp:revision>
  <cp:lastPrinted>2022-12-26T07:16:00Z</cp:lastPrinted>
  <dcterms:created xsi:type="dcterms:W3CDTF">2021-12-28T02:26:00Z</dcterms:created>
  <dcterms:modified xsi:type="dcterms:W3CDTF">2022-12-26T07:17:00Z</dcterms:modified>
</cp:coreProperties>
</file>